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2F" w:rsidRDefault="0006607D" w:rsidP="00502746">
      <w:pPr>
        <w:pStyle w:val="MODSIMPaperTitle"/>
        <w:jc w:val="both"/>
      </w:pPr>
      <w:r w:rsidRPr="0006607D">
        <w:rPr>
          <w:vanish/>
        </w:rPr>
        <w:fldChar w:fldCharType="begin"/>
      </w:r>
      <w:r w:rsidRPr="0006607D">
        <w:rPr>
          <w:vanish/>
        </w:rPr>
        <w:instrText xml:space="preserve"> MACROBUTTON MTEditEquationSection2 </w:instrText>
      </w:r>
      <w:r w:rsidRPr="0006607D">
        <w:rPr>
          <w:rStyle w:val="MTEquationSection"/>
          <w:vanish/>
        </w:rPr>
        <w:instrText>Equation Chapter (Next) Section 1</w:instrText>
      </w:r>
      <w:r w:rsidRPr="0006607D">
        <w:rPr>
          <w:vanish/>
        </w:rPr>
        <w:fldChar w:fldCharType="begin"/>
      </w:r>
      <w:r w:rsidRPr="0006607D">
        <w:rPr>
          <w:vanish/>
        </w:rPr>
        <w:instrText xml:space="preserve"> SEQ MTEqn \r \h \* MERGEFORMAT </w:instrText>
      </w:r>
      <w:r w:rsidRPr="0006607D">
        <w:rPr>
          <w:vanish/>
        </w:rPr>
        <w:fldChar w:fldCharType="end"/>
      </w:r>
      <w:r w:rsidRPr="0006607D">
        <w:rPr>
          <w:vanish/>
        </w:rPr>
        <w:fldChar w:fldCharType="begin"/>
      </w:r>
      <w:r w:rsidRPr="0006607D">
        <w:rPr>
          <w:vanish/>
        </w:rPr>
        <w:instrText xml:space="preserve"> SEQ MTSec \r 1 \h \* MERGEFORMAT </w:instrText>
      </w:r>
      <w:r w:rsidRPr="0006607D">
        <w:rPr>
          <w:vanish/>
        </w:rPr>
        <w:fldChar w:fldCharType="end"/>
      </w:r>
      <w:r w:rsidRPr="0006607D">
        <w:rPr>
          <w:vanish/>
        </w:rPr>
        <w:fldChar w:fldCharType="begin"/>
      </w:r>
      <w:r w:rsidRPr="0006607D">
        <w:rPr>
          <w:vanish/>
        </w:rPr>
        <w:instrText xml:space="preserve"> SEQ MTChap \h \* MERGEFORMAT </w:instrText>
      </w:r>
      <w:r w:rsidRPr="0006607D">
        <w:rPr>
          <w:vanish/>
        </w:rPr>
        <w:fldChar w:fldCharType="end"/>
      </w:r>
      <w:r w:rsidRPr="0006607D">
        <w:rPr>
          <w:vanish/>
        </w:rPr>
        <w:fldChar w:fldCharType="end"/>
      </w:r>
      <w:r w:rsidR="00AD45F6">
        <w:t xml:space="preserve">The Geometry and Dynamics of Binary Trees </w:t>
      </w:r>
    </w:p>
    <w:p w:rsidR="00D7182F" w:rsidRDefault="00D7182F" w:rsidP="00D7182F">
      <w:pPr>
        <w:pStyle w:val="Author"/>
      </w:pPr>
      <w:r>
        <w:t>T. David</w:t>
      </w:r>
      <w:r>
        <w:rPr>
          <w:vertAlign w:val="superscript"/>
        </w:rPr>
        <w:t>1</w:t>
      </w:r>
      <w:r w:rsidR="00AD45F6">
        <w:t>,</w:t>
      </w:r>
      <w:r w:rsidR="007E0E73">
        <w:t xml:space="preserve"> Thomas van Kempen</w:t>
      </w:r>
      <w:r w:rsidR="007E0E73">
        <w:rPr>
          <w:vertAlign w:val="superscript"/>
        </w:rPr>
        <w:t>1</w:t>
      </w:r>
      <w:r w:rsidR="007E0E73">
        <w:t>,</w:t>
      </w:r>
      <w:r w:rsidR="00AD45F6">
        <w:t xml:space="preserve"> HuaXiong Huang</w:t>
      </w:r>
      <w:r w:rsidR="007E0E73">
        <w:rPr>
          <w:vertAlign w:val="superscript"/>
        </w:rPr>
        <w:t>2</w:t>
      </w:r>
      <w:r w:rsidR="00AD45F6">
        <w:t>, Phil Wilson</w:t>
      </w:r>
      <w:r w:rsidR="007E0E73">
        <w:rPr>
          <w:vertAlign w:val="superscript"/>
        </w:rPr>
        <w:t>3</w:t>
      </w:r>
      <w:r w:rsidR="007E0E73">
        <w:t>,</w:t>
      </w:r>
    </w:p>
    <w:p w:rsidR="00922D23" w:rsidRPr="00510EDC" w:rsidRDefault="00922D23" w:rsidP="00AD45F6">
      <w:pPr>
        <w:pStyle w:val="Author"/>
        <w:jc w:val="both"/>
      </w:pPr>
    </w:p>
    <w:p w:rsidR="00D7182F" w:rsidRDefault="00D7182F" w:rsidP="00D7182F">
      <w:pPr>
        <w:pStyle w:val="Affiliations"/>
      </w:pPr>
      <w:r>
        <w:rPr>
          <w:vertAlign w:val="superscript"/>
        </w:rPr>
        <w:t>1</w:t>
      </w:r>
      <w:r w:rsidRPr="005B29F5">
        <w:t>Centre for Bioe</w:t>
      </w:r>
      <w:r w:rsidR="000C5042">
        <w:t>n</w:t>
      </w:r>
      <w:r w:rsidRPr="005B29F5">
        <w:t>gineering, University of Canterbury</w:t>
      </w:r>
      <w:r>
        <w:t>, New Zealand</w:t>
      </w:r>
      <w:r w:rsidR="007E0E73">
        <w:t xml:space="preserve">, </w:t>
      </w:r>
      <w:r w:rsidR="007E0E73">
        <w:rPr>
          <w:vertAlign w:val="superscript"/>
        </w:rPr>
        <w:t>2</w:t>
      </w:r>
      <w:r w:rsidR="007E0E73">
        <w:t xml:space="preserve">Department of Mathematics and Statistics, York University , Toronto Canada, </w:t>
      </w:r>
      <w:r w:rsidR="007E0E73">
        <w:rPr>
          <w:vertAlign w:val="superscript"/>
        </w:rPr>
        <w:t>3</w:t>
      </w:r>
      <w:r w:rsidR="007E0E73">
        <w:t>Department of Mathematics and Statistics,</w:t>
      </w:r>
      <w:r w:rsidR="007E0E73" w:rsidRPr="007E0E73">
        <w:t xml:space="preserve"> </w:t>
      </w:r>
      <w:r w:rsidR="007E0E73" w:rsidRPr="005B29F5">
        <w:t>University of Canterbury</w:t>
      </w:r>
      <w:r w:rsidR="007E0E73">
        <w:t>, New Zealand.</w:t>
      </w:r>
    </w:p>
    <w:p w:rsidR="0014112D" w:rsidRDefault="00D7182F" w:rsidP="00DD1086">
      <w:pPr>
        <w:pStyle w:val="Affiliations"/>
      </w:pPr>
      <w:r>
        <w:t>Email:tim.david@canterbury.ac.nz</w:t>
      </w:r>
      <w:r w:rsidR="005A67C2" w:rsidRPr="007E73D9">
        <w:t xml:space="preserve"> </w:t>
      </w:r>
    </w:p>
    <w:p w:rsidR="00AD45F6" w:rsidRDefault="00F101B5" w:rsidP="0006607D">
      <w:pPr>
        <w:pStyle w:val="Abstract"/>
      </w:pPr>
      <w:r>
        <w:t xml:space="preserve">The modeling of </w:t>
      </w:r>
      <w:r w:rsidR="00D7182F" w:rsidRPr="00D7182F">
        <w:t xml:space="preserve">a fully populated </w:t>
      </w:r>
      <w:r w:rsidR="00473D80">
        <w:t>3D</w:t>
      </w:r>
      <w:r w:rsidR="00D7182F" w:rsidRPr="00D7182F">
        <w:t xml:space="preserve"> tree able to regulate dynamically remains a relatively unexplored field. A non-dimensional representation of</w:t>
      </w:r>
      <w:r w:rsidR="00D7182F" w:rsidRPr="00F101B5">
        <w:t xml:space="preserve"> </w:t>
      </w:r>
      <w:r w:rsidRPr="00F101B5">
        <w:t>“</w:t>
      </w:r>
      <w:r w:rsidR="00D7182F" w:rsidRPr="00F101B5">
        <w:t>autoregulation</w:t>
      </w:r>
      <w:r w:rsidRPr="00F101B5">
        <w:t>”</w:t>
      </w:r>
      <w:r w:rsidR="00D7182F" w:rsidRPr="00F101B5">
        <w:t xml:space="preserve"> c</w:t>
      </w:r>
      <w:r w:rsidR="00D7182F" w:rsidRPr="00D7182F">
        <w:t xml:space="preserve">oupled with an asymmetric binary tree algorithm has been developed. </w:t>
      </w:r>
      <w:r>
        <w:t xml:space="preserve">The tree has a defined topology as well as a spatial representation in 3D. An analysis using a simple linearization shows the systems dynamics when perturbed away from equilibrium. Results, based on previously published work by Karch and Schreiner are presented for a variety of parameters which provide different shapes of the tree and indicate a possible mechanism for “growing” the </w:t>
      </w:r>
      <w:r w:rsidR="0006607D">
        <w:t xml:space="preserve">tree in specified directions. In addition the tree, through the use of local tagging has the ability to vary it’s size locally via a coupled set of conservation and reverting differential equations. </w:t>
      </w:r>
    </w:p>
    <w:p w:rsidR="0006607D" w:rsidRPr="0006607D" w:rsidRDefault="0006607D" w:rsidP="0006607D">
      <w:pPr>
        <w:pStyle w:val="Keywords"/>
      </w:pPr>
      <w:r>
        <w:t>Binary tree, autoregulation, dynamics</w:t>
      </w:r>
    </w:p>
    <w:p w:rsidR="0014112D" w:rsidRDefault="0014112D" w:rsidP="00F72D59">
      <w:pPr>
        <w:pStyle w:val="Heading1"/>
      </w:pPr>
      <w:r>
        <w:t>INTRODUCTION</w:t>
      </w:r>
    </w:p>
    <w:p w:rsidR="00BF3D95" w:rsidRDefault="00BF3D95" w:rsidP="00815C3A">
      <w:r w:rsidRPr="00BF3D95">
        <w:t xml:space="preserve">Binary trees </w:t>
      </w:r>
      <w:r w:rsidR="00104D89">
        <w:t xml:space="preserve">(in which a node has two children) </w:t>
      </w:r>
      <w:r w:rsidRPr="00BF3D95">
        <w:t>appear in nature quite naturally. Tree roots, the vascular beds of mammals (particularly the human brain</w:t>
      </w:r>
      <w:r>
        <w:t>,</w:t>
      </w:r>
      <w:r w:rsidR="0050451A">
        <w:t xml:space="preserve"> [1]</w:t>
      </w:r>
      <w:r w:rsidRPr="00BF3D95">
        <w:t>)</w:t>
      </w:r>
      <w:r w:rsidR="0027301E">
        <w:t xml:space="preserve"> are </w:t>
      </w:r>
      <w:r w:rsidR="00104D89">
        <w:t xml:space="preserve">physical </w:t>
      </w:r>
      <w:r w:rsidR="0027301E">
        <w:t>examples.</w:t>
      </w:r>
      <w:r w:rsidRPr="00BF3D95">
        <w:t xml:space="preserve"> </w:t>
      </w:r>
      <w:r>
        <w:t>By virtue of their “living”</w:t>
      </w:r>
      <w:r w:rsidR="0027301E">
        <w:t xml:space="preserve"> condition the</w:t>
      </w:r>
      <w:r>
        <w:t xml:space="preserve"> trees </w:t>
      </w:r>
      <w:r w:rsidR="0027301E">
        <w:t xml:space="preserve">we consider, </w:t>
      </w:r>
      <w:r>
        <w:t xml:space="preserve">in a significant number of cases have the ability to change their size (effectively the radius of each segment of the tree). </w:t>
      </w:r>
      <w:r w:rsidR="004D4980">
        <w:t xml:space="preserve">However the trees which we develop and analyse are defined </w:t>
      </w:r>
      <w:r w:rsidR="00104D89">
        <w:t xml:space="preserve">from a computational science point of view </w:t>
      </w:r>
      <w:r w:rsidR="004D4980">
        <w:t>as full rooted binary trees (</w:t>
      </w:r>
      <w:hyperlink r:id="rId7" w:history="1">
        <w:r w:rsidR="004D4980" w:rsidRPr="0031361D">
          <w:rPr>
            <w:rStyle w:val="Hyperlink"/>
          </w:rPr>
          <w:t>http://www.itl.nist.gov/div897/sqg/dads/HTML/completeBinaryTree.html</w:t>
        </w:r>
      </w:hyperlink>
      <w:r w:rsidR="00104D89">
        <w:t>):</w:t>
      </w:r>
      <w:r w:rsidR="004D4980">
        <w:t xml:space="preserve"> </w:t>
      </w:r>
      <w:r w:rsidR="00104D89">
        <w:t xml:space="preserve">but we do not consider here the binary trees associated with purely computational science reasons as will be shown below. </w:t>
      </w:r>
    </w:p>
    <w:p w:rsidR="00104D89" w:rsidRPr="00CF32DF" w:rsidRDefault="00104D89" w:rsidP="00815C3A">
      <w:r w:rsidRPr="00CF32DF">
        <w:t>The present model in determining the developed binary tree</w:t>
      </w:r>
      <w:r w:rsidR="0050451A">
        <w:t xml:space="preserve"> uses previous work by Olufsen [2]</w:t>
      </w:r>
      <w:r w:rsidRPr="00CF32DF">
        <w:t xml:space="preserve"> Karch </w:t>
      </w:r>
      <w:r w:rsidR="0050451A">
        <w:t xml:space="preserve">[3] </w:t>
      </w:r>
      <w:r w:rsidRPr="00CF32DF">
        <w:t>and Schreiner</w:t>
      </w:r>
      <w:r w:rsidR="0050451A">
        <w:t xml:space="preserve"> [4]</w:t>
      </w:r>
      <w:r w:rsidRPr="00CF32DF">
        <w:t xml:space="preserve">. In order to allow all parts of the tree to vary in its radius (and hence as will be shown resistance) the model is non-dimensionalised enabling a single algorithm to be utilized throughout the structure of the tree. </w:t>
      </w:r>
    </w:p>
    <w:p w:rsidR="00BF3D95" w:rsidRDefault="004F0368" w:rsidP="00815C3A">
      <w:r w:rsidRPr="004F0368">
        <w:rPr>
          <w:lang/>
        </w:rPr>
        <w:t xml:space="preserve">From a biological viewpoint mammalian </w:t>
      </w:r>
      <w:r w:rsidRPr="004F0368">
        <w:t>tissue requires a constancy of both oxygen and nutrients. During periods of pressure variation, which occur throughout the normal day as well as in cases of pathological hypo- and hyper-tension, the body's cerebral (for example) autoregulation mechanism cause the arterioles to vasoconstrict/dilate in response to changes in cerebral perfusion pressure over a certain range, thus maintaining a relatively constant cerebral blood flow. These effects are of particular importance when investigating how blood is redistributed not only via the circle of Willis but throughout the cerebral tissue.</w:t>
      </w:r>
    </w:p>
    <w:p w:rsidR="004F0368" w:rsidRDefault="004F0368" w:rsidP="00815C3A">
      <w:r>
        <w:t xml:space="preserve">In this paper we do </w:t>
      </w:r>
      <w:r w:rsidRPr="004F0368">
        <w:rPr>
          <w:b/>
        </w:rPr>
        <w:t>not</w:t>
      </w:r>
      <w:r>
        <w:t xml:space="preserve"> concentrate on the biological but investigate the dynamics of the binary tree from a general sense. </w:t>
      </w:r>
    </w:p>
    <w:p w:rsidR="00F81780" w:rsidRDefault="00B603C3" w:rsidP="00815C3A">
      <w:r>
        <w:t xml:space="preserve">Although the work presented here is based upon the staged growth algorithms of Karch </w:t>
      </w:r>
      <w:r w:rsidR="0050451A">
        <w:t>[3]</w:t>
      </w:r>
      <w:r>
        <w:t xml:space="preserve"> the main differences are that the computational effort in producing a viable generic binary tree is much less than that of Karch</w:t>
      </w:r>
      <w:r w:rsidR="00C017AB">
        <w:t xml:space="preserve"> (due to their</w:t>
      </w:r>
      <w:r>
        <w:t xml:space="preserve"> complex optimization algorithm). Indeed the binary trees presented here may be easily parallelizable: so much so that a massively parallel architecture such as a Blue Gene can be utlised to its full potential (this will be the subject of a further paper). </w:t>
      </w:r>
    </w:p>
    <w:p w:rsidR="00EB6F8B" w:rsidRDefault="0006607D" w:rsidP="00F72D59">
      <w:pPr>
        <w:pStyle w:val="Heading1"/>
      </w:pPr>
      <w:r w:rsidRPr="0006607D">
        <w:rPr>
          <w:caps w:val="0"/>
          <w:vanish/>
        </w:rPr>
        <w:lastRenderedPageBreak/>
        <w:fldChar w:fldCharType="begin"/>
      </w:r>
      <w:r w:rsidRPr="0006607D">
        <w:rPr>
          <w:caps w:val="0"/>
          <w:vanish/>
        </w:rPr>
        <w:instrText xml:space="preserve"> MACROBUTTON MTEditEquationSection2 </w:instrText>
      </w:r>
      <w:r w:rsidRPr="0006607D">
        <w:rPr>
          <w:rStyle w:val="MTEquationSection"/>
          <w:caps w:val="0"/>
          <w:vanish/>
        </w:rPr>
        <w:instrText>Equation Section (Next)</w:instrText>
      </w:r>
      <w:r w:rsidRPr="0006607D">
        <w:rPr>
          <w:caps w:val="0"/>
          <w:vanish/>
        </w:rPr>
        <w:fldChar w:fldCharType="begin"/>
      </w:r>
      <w:r w:rsidRPr="0006607D">
        <w:rPr>
          <w:caps w:val="0"/>
          <w:vanish/>
        </w:rPr>
        <w:instrText xml:space="preserve"> SEQ MTEqn \r \h \* MERGEFORMAT </w:instrText>
      </w:r>
      <w:r w:rsidRPr="0006607D">
        <w:rPr>
          <w:caps w:val="0"/>
          <w:vanish/>
        </w:rPr>
        <w:fldChar w:fldCharType="end"/>
      </w:r>
      <w:r w:rsidRPr="0006607D">
        <w:rPr>
          <w:caps w:val="0"/>
          <w:vanish/>
        </w:rPr>
        <w:fldChar w:fldCharType="begin"/>
      </w:r>
      <w:r w:rsidRPr="0006607D">
        <w:rPr>
          <w:caps w:val="0"/>
          <w:vanish/>
        </w:rPr>
        <w:instrText xml:space="preserve"> SEQ MTSec \h \* MERGEFORMAT </w:instrText>
      </w:r>
      <w:r w:rsidRPr="0006607D">
        <w:rPr>
          <w:caps w:val="0"/>
          <w:vanish/>
        </w:rPr>
        <w:fldChar w:fldCharType="end"/>
      </w:r>
      <w:r w:rsidRPr="0006607D">
        <w:rPr>
          <w:caps w:val="0"/>
          <w:vanish/>
        </w:rPr>
        <w:fldChar w:fldCharType="end"/>
      </w:r>
      <w:r w:rsidR="00020493">
        <w:t>Theory and Methodology</w:t>
      </w:r>
    </w:p>
    <w:p w:rsidR="00322998" w:rsidRDefault="00322998" w:rsidP="00322998">
      <w:pPr>
        <w:pStyle w:val="Heading2"/>
      </w:pPr>
      <w:r>
        <w:t>Asymmetric binary tree model</w:t>
      </w:r>
    </w:p>
    <w:p w:rsidR="00322998" w:rsidRPr="00322998" w:rsidRDefault="009073F0" w:rsidP="009073F0">
      <w:pPr>
        <w:pStyle w:val="MODSIMHeading3"/>
      </w:pPr>
      <w:r>
        <w:t>Basic Topology</w:t>
      </w:r>
    </w:p>
    <w:p w:rsidR="00E32CD6" w:rsidRPr="00501049" w:rsidRDefault="00E32CD6" w:rsidP="00FC0E7F">
      <w:r w:rsidRPr="00501049">
        <w:t xml:space="preserve">The tree branching algorithm used is that developed for the abdominal fractal vascular network of Olufsen et al </w:t>
      </w:r>
      <w:r w:rsidR="0050451A">
        <w:t>[2]</w:t>
      </w:r>
      <w:r w:rsidRPr="00501049">
        <w:t xml:space="preserve"> and is based on two variables: a power exponent k (describing the relationship between parent </w:t>
      </w:r>
      <w:r w:rsidR="00EB1219" w:rsidRPr="00501049">
        <w:t>segment</w:t>
      </w:r>
      <w:r w:rsidRPr="00501049">
        <w:t xml:space="preserve"> </w:t>
      </w:r>
    </w:p>
    <w:p w:rsidR="00E32CD6" w:rsidRDefault="00D353C5" w:rsidP="00E32CD6">
      <w:pPr>
        <w:jc w:val="center"/>
      </w:pPr>
      <w:r>
        <w:rPr>
          <w:noProof/>
          <w:lang w:val="en-NZ" w:eastAsia="ja-JP"/>
        </w:rPr>
        <w:drawing>
          <wp:inline distT="0" distB="0" distL="0" distR="0">
            <wp:extent cx="2444750" cy="2698750"/>
            <wp:effectExtent l="19050" t="0" r="0" b="0"/>
            <wp:docPr id="1" name="Picture 1" descr="MODSIM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SIM fig"/>
                    <pic:cNvPicPr>
                      <a:picLocks noChangeAspect="1" noChangeArrowheads="1"/>
                    </pic:cNvPicPr>
                  </pic:nvPicPr>
                  <pic:blipFill>
                    <a:blip r:embed="rId8" cstate="print"/>
                    <a:srcRect/>
                    <a:stretch>
                      <a:fillRect/>
                    </a:stretch>
                  </pic:blipFill>
                  <pic:spPr bwMode="auto">
                    <a:xfrm>
                      <a:off x="0" y="0"/>
                      <a:ext cx="2444750" cy="2698750"/>
                    </a:xfrm>
                    <a:prstGeom prst="rect">
                      <a:avLst/>
                    </a:prstGeom>
                    <a:noFill/>
                    <a:ln w="9525">
                      <a:noFill/>
                      <a:miter lim="800000"/>
                      <a:headEnd/>
                      <a:tailEnd/>
                    </a:ln>
                  </pic:spPr>
                </pic:pic>
              </a:graphicData>
            </a:graphic>
          </wp:inline>
        </w:drawing>
      </w:r>
    </w:p>
    <w:p w:rsidR="00E32CD6" w:rsidRDefault="00E32CD6" w:rsidP="00E32CD6">
      <w:pPr>
        <w:jc w:val="center"/>
      </w:pPr>
      <w:r>
        <w:t>Figure 1: A local area of the tree with variation in the production rate</w:t>
      </w:r>
    </w:p>
    <w:p w:rsidR="00E32CD6" w:rsidRDefault="00E32CD6" w:rsidP="00E32CD6">
      <w:pPr>
        <w:jc w:val="center"/>
      </w:pPr>
    </w:p>
    <w:p w:rsidR="00FD63E8" w:rsidRPr="00501049" w:rsidRDefault="00E32CD6" w:rsidP="00FD63E8">
      <w:r w:rsidRPr="00501049">
        <w:t xml:space="preserve">radius </w:t>
      </w:r>
      <w:r w:rsidRPr="00501049">
        <w:rPr>
          <w:position w:val="-14"/>
        </w:rPr>
        <w:object w:dxaOrig="2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9pt" o:ole="">
            <v:imagedata r:id="rId9" o:title=""/>
          </v:shape>
          <o:OLEObject Type="Embed" ProgID="Equation.DSMT4" ShapeID="_x0000_i1026" DrawAspect="Content" ObjectID="_1324733788" r:id="rId10"/>
        </w:object>
      </w:r>
      <w:r w:rsidRPr="00501049">
        <w:t xml:space="preserve">and daughter </w:t>
      </w:r>
      <w:r w:rsidR="00EB1219" w:rsidRPr="00501049">
        <w:t>segments</w:t>
      </w:r>
      <w:r w:rsidRPr="00501049">
        <w:t xml:space="preserve"> radii </w:t>
      </w:r>
      <w:r w:rsidRPr="00501049">
        <w:rPr>
          <w:position w:val="-12"/>
        </w:rPr>
        <w:object w:dxaOrig="279" w:dyaOrig="360">
          <v:shape id="_x0000_i1027" type="#_x0000_t75" style="width:14pt;height:18pt" o:ole="">
            <v:imagedata r:id="rId11" o:title=""/>
          </v:shape>
          <o:OLEObject Type="Embed" ProgID="Equation.DSMT4" ShapeID="_x0000_i1027" DrawAspect="Content" ObjectID="_1324733789" r:id="rId12"/>
        </w:object>
      </w:r>
      <w:r w:rsidRPr="00501049">
        <w:t xml:space="preserve"> and </w:t>
      </w:r>
      <w:r w:rsidRPr="00501049">
        <w:rPr>
          <w:position w:val="-12"/>
        </w:rPr>
        <w:object w:dxaOrig="320" w:dyaOrig="360">
          <v:shape id="_x0000_i1028" type="#_x0000_t75" style="width:16pt;height:18pt" o:ole="">
            <v:imagedata r:id="rId13" o:title=""/>
          </v:shape>
          <o:OLEObject Type="Embed" ProgID="Equation.DSMT4" ShapeID="_x0000_i1028" DrawAspect="Content" ObjectID="_1324733790" r:id="rId14"/>
        </w:object>
      </w:r>
      <w:r w:rsidRPr="00501049">
        <w:t xml:space="preserve">, </w:t>
      </w:r>
      <w:r w:rsidR="00FD63E8" w:rsidRPr="00501049">
        <w:t>defined by the following relation,</w:t>
      </w:r>
    </w:p>
    <w:p w:rsidR="00FD63E8" w:rsidRPr="00FD63E8" w:rsidRDefault="00FD63E8" w:rsidP="00E32CD6"/>
    <w:p w:rsidR="00FD63E8" w:rsidRDefault="00FD63E8" w:rsidP="00FD63E8">
      <w:pPr>
        <w:pStyle w:val="MTDisplayEquation"/>
      </w:pPr>
      <w:r>
        <w:tab/>
      </w:r>
      <w:r w:rsidRPr="00FD63E8">
        <w:rPr>
          <w:position w:val="-14"/>
        </w:rPr>
        <w:object w:dxaOrig="1480" w:dyaOrig="400">
          <v:shape id="_x0000_i1029" type="#_x0000_t75" style="width:74pt;height:20pt" o:ole="">
            <v:imagedata r:id="rId15" o:title=""/>
          </v:shape>
          <o:OLEObject Type="Embed" ProgID="Equation.DSMT4" ShapeID="_x0000_i1029" DrawAspect="Content" ObjectID="_1324733791" r:id="rId1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w:instrText>
        </w:r>
      </w:fldSimple>
      <w:r>
        <w:instrText>)</w:instrText>
      </w:r>
      <w:r>
        <w:fldChar w:fldCharType="end"/>
      </w:r>
    </w:p>
    <w:p w:rsidR="00FD63E8" w:rsidRPr="00FD63E8" w:rsidRDefault="00FD63E8" w:rsidP="00E32CD6"/>
    <w:p w:rsidR="00FD63E8" w:rsidRPr="00501049" w:rsidRDefault="00E32CD6" w:rsidP="00FD63E8">
      <w:r w:rsidRPr="00501049">
        <w:t xml:space="preserve">and an asymmetry ratio </w:t>
      </w:r>
      <w:r w:rsidRPr="00501049">
        <w:object w:dxaOrig="200" w:dyaOrig="260">
          <v:shape id="_x0000_i1030" type="#_x0000_t75" style="width:10pt;height:13pt" o:ole="">
            <v:imagedata r:id="rId17" o:title=""/>
          </v:shape>
          <o:OLEObject Type="Embed" ProgID="Equation.DSMT4" ShapeID="_x0000_i1030" DrawAspect="Content" ObjectID="_1324733792" r:id="rId18"/>
        </w:object>
      </w:r>
      <w:r w:rsidRPr="00501049">
        <w:t xml:space="preserve"> (describing the relative ratio between two daughter </w:t>
      </w:r>
      <w:r w:rsidR="00EB1219" w:rsidRPr="00501049">
        <w:t>segments</w:t>
      </w:r>
      <w:r w:rsidRPr="00501049">
        <w:t>)</w:t>
      </w:r>
      <w:r w:rsidR="00FD63E8" w:rsidRPr="00501049">
        <w:t xml:space="preserve"> defined as</w:t>
      </w:r>
    </w:p>
    <w:p w:rsidR="00FD63E8" w:rsidRPr="00FD63E8" w:rsidRDefault="00FD63E8" w:rsidP="00E32CD6"/>
    <w:p w:rsidR="00FD63E8" w:rsidRDefault="00FD63E8" w:rsidP="00FD63E8">
      <w:pPr>
        <w:pStyle w:val="MTDisplayEquation"/>
      </w:pPr>
      <w:r>
        <w:tab/>
      </w:r>
      <w:r w:rsidRPr="00FD63E8">
        <w:rPr>
          <w:position w:val="-32"/>
        </w:rPr>
        <w:object w:dxaOrig="1060" w:dyaOrig="800">
          <v:shape id="_x0000_i1031" type="#_x0000_t75" style="width:53pt;height:40pt" o:ole="">
            <v:imagedata r:id="rId19" o:title=""/>
          </v:shape>
          <o:OLEObject Type="Embed" ProgID="Equation.DSMT4" ShapeID="_x0000_i1031" DrawAspect="Content" ObjectID="_1324733793" r:id="rId2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w:instrText>
        </w:r>
      </w:fldSimple>
      <w:r>
        <w:instrText>)</w:instrText>
      </w:r>
      <w:r>
        <w:fldChar w:fldCharType="end"/>
      </w:r>
    </w:p>
    <w:p w:rsidR="00FD63E8" w:rsidRPr="00FD63E8" w:rsidRDefault="00FD63E8" w:rsidP="00E32CD6"/>
    <w:p w:rsidR="00FD63E8" w:rsidRPr="00501049" w:rsidRDefault="00FD63E8" w:rsidP="00501049">
      <w:r w:rsidRPr="00501049">
        <w:t>With the foregoing equations, relations can be derived between the radii of the parent and</w:t>
      </w:r>
    </w:p>
    <w:p w:rsidR="00FD63E8" w:rsidRPr="00501049" w:rsidRDefault="00FD63E8" w:rsidP="00501049">
      <w:r w:rsidRPr="00501049">
        <w:t>daughters. These relations are,</w:t>
      </w:r>
    </w:p>
    <w:p w:rsidR="00FD63E8" w:rsidRPr="00FD63E8" w:rsidRDefault="00FD63E8" w:rsidP="00E32CD6"/>
    <w:p w:rsidR="00FD63E8" w:rsidRDefault="00FD63E8" w:rsidP="00FD63E8">
      <w:pPr>
        <w:pStyle w:val="MTDisplayEquation"/>
      </w:pPr>
      <w:r>
        <w:tab/>
      </w:r>
      <w:r w:rsidRPr="00FD63E8">
        <w:rPr>
          <w:position w:val="-32"/>
        </w:rPr>
        <w:object w:dxaOrig="859" w:dyaOrig="760">
          <v:shape id="_x0000_i1032" type="#_x0000_t75" style="width:43pt;height:38pt" o:ole="">
            <v:imagedata r:id="rId21" o:title=""/>
          </v:shape>
          <o:OLEObject Type="Embed" ProgID="Equation.DSMT4" ShapeID="_x0000_i1032" DrawAspect="Content" ObjectID="_1324733794" r:id="rId2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w:instrText>
        </w:r>
      </w:fldSimple>
      <w:r>
        <w:instrText>)</w:instrText>
      </w:r>
      <w:r>
        <w:fldChar w:fldCharType="end"/>
      </w:r>
    </w:p>
    <w:p w:rsidR="00FD63E8" w:rsidRPr="00FD63E8" w:rsidRDefault="00FD63E8" w:rsidP="00FD63E8"/>
    <w:p w:rsidR="00FD63E8" w:rsidRDefault="00FD63E8" w:rsidP="00E32CD6">
      <w:r>
        <w:t>With</w:t>
      </w:r>
    </w:p>
    <w:p w:rsidR="00FD63E8" w:rsidRDefault="00FD63E8" w:rsidP="00E32CD6"/>
    <w:p w:rsidR="00FD63E8" w:rsidRPr="00FD63E8" w:rsidRDefault="00FD63E8" w:rsidP="00970FDC">
      <w:pPr>
        <w:pStyle w:val="MTDisplayEquation"/>
      </w:pPr>
      <w:r>
        <w:lastRenderedPageBreak/>
        <w:tab/>
      </w:r>
      <w:r w:rsidRPr="00FD63E8">
        <w:rPr>
          <w:position w:val="-60"/>
        </w:rPr>
        <w:object w:dxaOrig="1440" w:dyaOrig="1320">
          <v:shape id="_x0000_i1033" type="#_x0000_t75" style="width:1in;height:66pt" o:ole="">
            <v:imagedata r:id="rId23" o:title=""/>
          </v:shape>
          <o:OLEObject Type="Embed" ProgID="Equation.DSMT4" ShapeID="_x0000_i1033" DrawAspect="Content" ObjectID="_1324733795" r:id="rId2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4</w:instrText>
        </w:r>
      </w:fldSimple>
      <w:r>
        <w:instrText>)</w:instrText>
      </w:r>
      <w:r>
        <w:fldChar w:fldCharType="end"/>
      </w:r>
    </w:p>
    <w:p w:rsidR="00FD63E8" w:rsidRPr="00501049" w:rsidRDefault="00FD63E8" w:rsidP="00E32CD6"/>
    <w:p w:rsidR="00E32CD6" w:rsidRPr="00501049" w:rsidRDefault="00E32CD6" w:rsidP="00E32CD6">
      <w:r w:rsidRPr="00501049">
        <w:t xml:space="preserve">For this particular study a binary tree emulates the values of k and </w:t>
      </w:r>
      <w:r w:rsidRPr="00501049">
        <w:rPr>
          <w:position w:val="-10"/>
        </w:rPr>
        <w:object w:dxaOrig="200" w:dyaOrig="260">
          <v:shape id="_x0000_i1034" type="#_x0000_t75" style="width:10pt;height:13pt" o:ole="">
            <v:imagedata r:id="rId17" o:title=""/>
          </v:shape>
          <o:OLEObject Type="Embed" ProgID="Equation.DSMT4" ShapeID="_x0000_i1034" DrawAspect="Content" ObjectID="_1324733796" r:id="rId25"/>
        </w:object>
      </w:r>
      <w:r w:rsidRPr="00501049">
        <w:t xml:space="preserve"> change depending on the locat</w:t>
      </w:r>
      <w:r w:rsidR="00FC0E7F" w:rsidRPr="00501049">
        <w:t xml:space="preserve">ion of the </w:t>
      </w:r>
      <w:r w:rsidR="00EB1219" w:rsidRPr="00501049">
        <w:t>segment</w:t>
      </w:r>
      <w:r w:rsidR="00FC0E7F" w:rsidRPr="00501049">
        <w:t xml:space="preserve"> in the tree.</w:t>
      </w:r>
      <w:r w:rsidRPr="00501049">
        <w:t xml:space="preserve"> The length and radius of a </w:t>
      </w:r>
      <w:r w:rsidR="00EB1219" w:rsidRPr="00501049">
        <w:t>segment</w:t>
      </w:r>
      <w:r w:rsidRPr="00501049">
        <w:t xml:space="preserve"> are related by a length to radius ratio (denoted </w:t>
      </w:r>
      <w:r w:rsidRPr="00501049">
        <w:rPr>
          <w:position w:val="-12"/>
        </w:rPr>
        <w:object w:dxaOrig="260" w:dyaOrig="360">
          <v:shape id="_x0000_i1035" type="#_x0000_t75" style="width:13pt;height:18pt" o:ole="">
            <v:imagedata r:id="rId26" o:title=""/>
          </v:shape>
          <o:OLEObject Type="Embed" ProgID="Equation.DSMT4" ShapeID="_x0000_i1035" DrawAspect="Content" ObjectID="_1324733797" r:id="rId27"/>
        </w:object>
      </w:r>
      <w:r w:rsidRPr="00501049">
        <w:t xml:space="preserve"> and chosen as 20 for this model). Here we take values of k and </w:t>
      </w:r>
      <w:r w:rsidRPr="00501049">
        <w:rPr>
          <w:position w:val="-10"/>
        </w:rPr>
        <w:object w:dxaOrig="200" w:dyaOrig="260">
          <v:shape id="_x0000_i1036" type="#_x0000_t75" style="width:10pt;height:13pt" o:ole="">
            <v:imagedata r:id="rId17" o:title=""/>
          </v:shape>
          <o:OLEObject Type="Embed" ProgID="Equation.DSMT4" ShapeID="_x0000_i1036" DrawAspect="Content" ObjectID="_1324733798" r:id="rId28"/>
        </w:object>
      </w:r>
      <w:r w:rsidRPr="00501049">
        <w:t xml:space="preserve"> as those given in</w:t>
      </w:r>
      <w:r w:rsidR="0050451A">
        <w:t xml:space="preserve"> [2]</w:t>
      </w:r>
      <w:r w:rsidRPr="00501049">
        <w:t xml:space="preserve">. Figure 1 shows a sketch of the basic network indicating an area of variable </w:t>
      </w:r>
      <w:r w:rsidR="00FC0E7F" w:rsidRPr="00501049">
        <w:t>production</w:t>
      </w:r>
      <w:r w:rsidRPr="00501049">
        <w:t xml:space="preserve"> rate. </w:t>
      </w:r>
      <w:r w:rsidR="00501049">
        <w:t xml:space="preserve">We call this particular tree an asymmetric tree as opposed to that where </w:t>
      </w:r>
      <w:r w:rsidR="00501049" w:rsidRPr="00501049">
        <w:rPr>
          <w:position w:val="-10"/>
        </w:rPr>
        <w:object w:dxaOrig="580" w:dyaOrig="260">
          <v:shape id="_x0000_i1037" type="#_x0000_t75" style="width:29pt;height:13pt" o:ole="">
            <v:imagedata r:id="rId29" o:title=""/>
          </v:shape>
          <o:OLEObject Type="Embed" ProgID="Equation.DSMT4" ShapeID="_x0000_i1037" DrawAspect="Content" ObjectID="_1324733799" r:id="rId30"/>
        </w:object>
      </w:r>
      <w:r w:rsidR="00501049">
        <w:t xml:space="preserve">. </w:t>
      </w:r>
    </w:p>
    <w:p w:rsidR="00E32CD6" w:rsidRDefault="00D353C5" w:rsidP="00E32CD6">
      <w:pPr>
        <w:jc w:val="center"/>
      </w:pPr>
      <w:r>
        <w:rPr>
          <w:noProof/>
          <w:lang w:val="en-NZ" w:eastAsia="ja-JP"/>
        </w:rPr>
        <w:drawing>
          <wp:inline distT="0" distB="0" distL="0" distR="0">
            <wp:extent cx="2330450" cy="16319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srcRect/>
                    <a:stretch>
                      <a:fillRect/>
                    </a:stretch>
                  </pic:blipFill>
                  <pic:spPr bwMode="auto">
                    <a:xfrm>
                      <a:off x="0" y="0"/>
                      <a:ext cx="2330450" cy="1631950"/>
                    </a:xfrm>
                    <a:prstGeom prst="rect">
                      <a:avLst/>
                    </a:prstGeom>
                    <a:noFill/>
                    <a:ln w="9525">
                      <a:noFill/>
                      <a:miter lim="800000"/>
                      <a:headEnd/>
                      <a:tailEnd/>
                    </a:ln>
                  </pic:spPr>
                </pic:pic>
              </a:graphicData>
            </a:graphic>
          </wp:inline>
        </w:drawing>
      </w:r>
    </w:p>
    <w:p w:rsidR="00E32CD6" w:rsidRDefault="00E32CD6" w:rsidP="00E32CD6">
      <w:pPr>
        <w:jc w:val="center"/>
      </w:pPr>
      <w:r>
        <w:t xml:space="preserve">   Figure 2: daughter </w:t>
      </w:r>
      <w:r w:rsidR="00BC1A23">
        <w:t>segment</w:t>
      </w:r>
      <w:r>
        <w:t xml:space="preserve"> angles and their corresponding plane</w:t>
      </w:r>
    </w:p>
    <w:p w:rsidR="00E32CD6" w:rsidRPr="00501049" w:rsidRDefault="00E32CD6" w:rsidP="00E32CD6">
      <w:r w:rsidRPr="00501049">
        <w:t xml:space="preserve">Additionally we are able to define trees in 3D by finding the coordinates of a daughter </w:t>
      </w:r>
      <w:r w:rsidR="00EB1219" w:rsidRPr="00501049">
        <w:t>segment</w:t>
      </w:r>
      <w:r w:rsidRPr="00501049">
        <w:t xml:space="preserve"> when it is born. With volume minimizing considerations, Kamiya and Togawa </w:t>
      </w:r>
      <w:r w:rsidR="0050451A">
        <w:t>[5]</w:t>
      </w:r>
      <w:r w:rsidRPr="00501049">
        <w:t xml:space="preserve"> showed in their studies that the angles </w:t>
      </w:r>
      <w:bookmarkStart w:id="0" w:name="OLE_LINK2"/>
      <w:r w:rsidRPr="00501049">
        <w:rPr>
          <w:position w:val="-14"/>
        </w:rPr>
        <w:object w:dxaOrig="360" w:dyaOrig="380">
          <v:shape id="_x0000_i1039" type="#_x0000_t75" style="width:18pt;height:19pt" o:ole="">
            <v:imagedata r:id="rId32" o:title=""/>
          </v:shape>
          <o:OLEObject Type="Embed" ProgID="Equation.DSMT4" ShapeID="_x0000_i1039" DrawAspect="Content" ObjectID="_1324733800" r:id="rId33"/>
        </w:object>
      </w:r>
      <w:bookmarkEnd w:id="0"/>
      <w:r w:rsidRPr="00501049">
        <w:t xml:space="preserve"> (see Figure 2) between a parent and its daughters are a function of their radius as shown in equation </w:t>
      </w:r>
      <w:r w:rsidRPr="00501049">
        <w:fldChar w:fldCharType="begin"/>
      </w:r>
      <w:r w:rsidRPr="00501049">
        <w:instrText xml:space="preserve"> GOTOBUTTON ZEqnNum974398  \* MERGEFORMAT </w:instrText>
      </w:r>
      <w:fldSimple w:instr=" REF ZEqnNum974398 \! \* MERGEFORMAT ">
        <w:r w:rsidR="00203199">
          <w:instrText>(2.5)</w:instrText>
        </w:r>
      </w:fldSimple>
      <w:r w:rsidRPr="00501049">
        <w:fldChar w:fldCharType="end"/>
      </w:r>
      <w:r w:rsidRPr="00501049">
        <w:t>.</w:t>
      </w:r>
    </w:p>
    <w:p w:rsidR="00E32CD6" w:rsidRDefault="00E32CD6" w:rsidP="00E32CD6">
      <w:pPr>
        <w:pStyle w:val="MTDisplayEquation"/>
      </w:pPr>
      <w:r>
        <w:tab/>
      </w:r>
      <w:r w:rsidRPr="00136E14">
        <w:rPr>
          <w:position w:val="-72"/>
        </w:rPr>
        <w:object w:dxaOrig="2040" w:dyaOrig="1560">
          <v:shape id="_x0000_i1040" type="#_x0000_t75" style="width:102pt;height:78pt" o:ole="">
            <v:imagedata r:id="rId34" o:title=""/>
          </v:shape>
          <o:OLEObject Type="Embed" ProgID="Equation.DSMT4" ShapeID="_x0000_i1040" DrawAspect="Content" ObjectID="_1324733801" r:id="rId35"/>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 w:name="ZEqnNum974398"/>
      <w:r>
        <w:instrText>(</w:instrText>
      </w:r>
      <w:fldSimple w:instr=" SEQ MTSec \c \* Arabic \* MERGEFORMAT ">
        <w:r w:rsidR="00203199">
          <w:rPr>
            <w:noProof/>
          </w:rPr>
          <w:instrText>2</w:instrText>
        </w:r>
      </w:fldSimple>
      <w:r>
        <w:instrText>.</w:instrText>
      </w:r>
      <w:fldSimple w:instr=" SEQ MTEqn \c \* Arabic \* MERGEFORMAT ">
        <w:r w:rsidR="00203199">
          <w:rPr>
            <w:noProof/>
          </w:rPr>
          <w:instrText>5</w:instrText>
        </w:r>
      </w:fldSimple>
      <w:r>
        <w:instrText>)</w:instrText>
      </w:r>
      <w:bookmarkEnd w:id="1"/>
      <w:r>
        <w:fldChar w:fldCharType="end"/>
      </w:r>
    </w:p>
    <w:p w:rsidR="00E32CD6" w:rsidRPr="00AD45F6" w:rsidRDefault="00E32CD6" w:rsidP="00E32CD6">
      <w:r w:rsidRPr="00AD45F6">
        <w:t>For each daughter, there are three unknowns (the coordinates of the upper extremity) so three equations are needed. By fixing the length and this angle there are two equations. The last equation says that the two daughters belong to the same plane (n is the normal of this plane) and the coordinates of n are drawn randomly</w:t>
      </w:r>
      <w:r w:rsidR="00E32527">
        <w:t xml:space="preserve"> as described below in the section </w:t>
      </w:r>
      <w:r w:rsidR="00F61FDA">
        <w:t>“Spatial Distribution of tree segments”</w:t>
      </w:r>
      <w:r w:rsidRPr="00AD45F6">
        <w:t>. This randomization allows for “forcing" the arteries to grow in particular directions as used by Schreiner et al</w:t>
      </w:r>
      <w:r w:rsidR="007C7418">
        <w:t xml:space="preserve"> [4]</w:t>
      </w:r>
      <w:r w:rsidRPr="00AD45F6">
        <w:t xml:space="preserve">. Hence we can write the following constraints </w:t>
      </w:r>
    </w:p>
    <w:p w:rsidR="00E32CD6" w:rsidRDefault="00E32CD6" w:rsidP="00E32CD6">
      <w:pPr>
        <w:pStyle w:val="MTDisplayEquation"/>
      </w:pPr>
      <w:r>
        <w:tab/>
      </w:r>
      <w:r w:rsidRPr="00B37BAB">
        <w:rPr>
          <w:position w:val="-56"/>
        </w:rPr>
        <w:object w:dxaOrig="2100" w:dyaOrig="1219">
          <v:shape id="_x0000_i1041" type="#_x0000_t75" style="width:105pt;height:61pt" o:ole="">
            <v:imagedata r:id="rId36" o:title=""/>
          </v:shape>
          <o:OLEObject Type="Embed" ProgID="Equation.DSMT4" ShapeID="_x0000_i1041" DrawAspect="Content" ObjectID="_1324733802" r:id="rId3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6</w:instrText>
        </w:r>
      </w:fldSimple>
      <w:r>
        <w:instrText>)</w:instrText>
      </w:r>
      <w:r>
        <w:fldChar w:fldCharType="end"/>
      </w:r>
    </w:p>
    <w:p w:rsidR="00E32CD6" w:rsidRPr="00F61FDA" w:rsidRDefault="00F61FDA" w:rsidP="00F61FDA">
      <w:pPr>
        <w:autoSpaceDE w:val="0"/>
        <w:autoSpaceDN w:val="0"/>
        <w:adjustRightInd w:val="0"/>
        <w:spacing w:after="0"/>
        <w:jc w:val="left"/>
        <w:rPr>
          <w:rFonts w:ascii="CMMI10" w:hAnsi="CMMI10" w:cs="CMMI10"/>
          <w:i/>
          <w:iCs/>
          <w:sz w:val="22"/>
          <w:szCs w:val="22"/>
        </w:rPr>
      </w:pPr>
      <w:r w:rsidRPr="00F61FDA">
        <w:t xml:space="preserve">with </w:t>
      </w:r>
      <w:r w:rsidRPr="00F61FDA">
        <w:rPr>
          <w:b/>
        </w:rPr>
        <w:t>d</w:t>
      </w:r>
      <w:r w:rsidRPr="00F61FDA">
        <w:t xml:space="preserve"> the vector representing the daughter and</w:t>
      </w:r>
      <w:r w:rsidRPr="00F61FDA">
        <w:rPr>
          <w:position w:val="-10"/>
        </w:rPr>
        <w:object w:dxaOrig="200" w:dyaOrig="260">
          <v:shape id="_x0000_i1042" type="#_x0000_t75" style="width:10pt;height:13pt" o:ole="">
            <v:imagedata r:id="rId38" o:title=""/>
          </v:shape>
          <o:OLEObject Type="Embed" ProgID="Equation.DSMT4" ShapeID="_x0000_i1042" DrawAspect="Content" ObjectID="_1324733803" r:id="rId39"/>
        </w:object>
      </w:r>
      <w:r w:rsidRPr="00F61FDA">
        <w:t xml:space="preserve"> the projection of the parent on the plane of the daughters </w:t>
      </w:r>
      <w:r w:rsidR="00E32CD6" w:rsidRPr="00136E14">
        <w:t xml:space="preserve">Unfortunately, this system is </w:t>
      </w:r>
      <w:r w:rsidR="00E32CD6">
        <w:t>non-</w:t>
      </w:r>
      <w:r w:rsidR="00E32CD6" w:rsidRPr="00136E14">
        <w:t xml:space="preserve">linear and </w:t>
      </w:r>
      <w:r w:rsidR="00E32CD6">
        <w:t xml:space="preserve">hence solved with an iterative </w:t>
      </w:r>
      <w:r w:rsidR="00E32CD6" w:rsidRPr="00136E14">
        <w:t>method. The Newton-Raphson method has been chosen in this case.</w:t>
      </w:r>
    </w:p>
    <w:p w:rsidR="00E32CD6" w:rsidRPr="00136E14" w:rsidRDefault="00E32CD6" w:rsidP="00E32CD6">
      <w:r w:rsidRPr="00136E14">
        <w:t xml:space="preserve">Now </w:t>
      </w:r>
      <w:r w:rsidRPr="00F667C2">
        <w:rPr>
          <w:position w:val="-14"/>
        </w:rPr>
        <w:object w:dxaOrig="920" w:dyaOrig="400">
          <v:shape id="_x0000_i1043" type="#_x0000_t75" style="width:46pt;height:20pt" o:ole="">
            <v:imagedata r:id="rId40" o:title=""/>
          </v:shape>
          <o:OLEObject Type="Embed" ProgID="Equation.DSMT4" ShapeID="_x0000_i1043" DrawAspect="Content" ObjectID="_1324733804" r:id="rId41"/>
        </w:object>
      </w:r>
      <w:r>
        <w:t xml:space="preserve"> is solved using a Newton-Raphson algorithm </w:t>
      </w:r>
      <w:r w:rsidRPr="00136E14">
        <w:t xml:space="preserve">where </w:t>
      </w:r>
      <w:r w:rsidRPr="00F667C2">
        <w:rPr>
          <w:position w:val="-6"/>
        </w:rPr>
        <w:object w:dxaOrig="1219" w:dyaOrig="320">
          <v:shape id="_x0000_i1044" type="#_x0000_t75" style="width:61pt;height:16pt" o:ole="">
            <v:imagedata r:id="rId42" o:title=""/>
          </v:shape>
          <o:OLEObject Type="Embed" ProgID="Equation.DSMT4" ShapeID="_x0000_i1044" DrawAspect="Content" ObjectID="_1324733805" r:id="rId43"/>
        </w:object>
      </w:r>
      <w:r w:rsidRPr="00136E14">
        <w:t xml:space="preserve"> </w:t>
      </w:r>
      <w:r>
        <w:t>is defi</w:t>
      </w:r>
      <w:r w:rsidRPr="00136E14">
        <w:t xml:space="preserve">ned by </w:t>
      </w:r>
    </w:p>
    <w:p w:rsidR="00E32CD6" w:rsidRDefault="00E32CD6" w:rsidP="00E32CD6">
      <w:pPr>
        <w:pStyle w:val="MTDisplayEquation"/>
      </w:pPr>
      <w:r>
        <w:lastRenderedPageBreak/>
        <w:tab/>
      </w:r>
      <w:r w:rsidRPr="00F667C2">
        <w:rPr>
          <w:position w:val="-52"/>
        </w:rPr>
        <w:object w:dxaOrig="7080" w:dyaOrig="1160">
          <v:shape id="_x0000_i1045" type="#_x0000_t75" style="width:354pt;height:58pt" o:ole="">
            <v:imagedata r:id="rId44" o:title=""/>
          </v:shape>
          <o:OLEObject Type="Embed" ProgID="Equation.DSMT4" ShapeID="_x0000_i1045" DrawAspect="Content" ObjectID="_1324733806" r:id="rId4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7</w:instrText>
        </w:r>
      </w:fldSimple>
      <w:r>
        <w:instrText>)</w:instrText>
      </w:r>
      <w:r>
        <w:fldChar w:fldCharType="end"/>
      </w:r>
    </w:p>
    <w:p w:rsidR="00E32CD6" w:rsidRDefault="00E32CD6" w:rsidP="00E32CD6"/>
    <w:p w:rsidR="00B32478" w:rsidRDefault="009073F0" w:rsidP="009073F0">
      <w:pPr>
        <w:pStyle w:val="MODSIMHeading3"/>
      </w:pPr>
      <w:r>
        <w:t>Spatial Distribution of tree segments</w:t>
      </w:r>
    </w:p>
    <w:p w:rsidR="00B32478" w:rsidRPr="00322998" w:rsidRDefault="00B32478" w:rsidP="00083C28">
      <w:r w:rsidRPr="00322998">
        <w:t xml:space="preserve">As explained </w:t>
      </w:r>
      <w:r w:rsidR="009073F0">
        <w:t>above</w:t>
      </w:r>
      <w:r w:rsidRPr="00322998">
        <w:t>, the daughters are forced to grow in a plane with normal n.</w:t>
      </w:r>
      <w:r w:rsidR="00083C28">
        <w:t xml:space="preserve"> T</w:t>
      </w:r>
      <w:r w:rsidRPr="00322998">
        <w:t>he components of this normal are drawn randomly</w:t>
      </w:r>
      <w:r w:rsidR="00E32CD6" w:rsidRPr="00322998">
        <w:t xml:space="preserve"> </w:t>
      </w:r>
      <w:r w:rsidRPr="00322998">
        <w:t>from a uniform distribution. In this study the components of the normal are chosen such</w:t>
      </w:r>
      <w:r w:rsidR="00E32CD6" w:rsidRPr="00322998">
        <w:t xml:space="preserve"> </w:t>
      </w:r>
      <w:r w:rsidRPr="00322998">
        <w:t>that the tree grows in a more controllable fashion. An algorithm, called staged growth and</w:t>
      </w:r>
      <w:r w:rsidR="00E32CD6" w:rsidRPr="00322998">
        <w:t xml:space="preserve"> </w:t>
      </w:r>
      <w:r w:rsidR="007C7418">
        <w:t>published by Karch et al. [3]</w:t>
      </w:r>
      <w:r w:rsidRPr="00322998">
        <w:t>, is used to develop this concept. The main idea is that the</w:t>
      </w:r>
      <w:r w:rsidR="00E32CD6" w:rsidRPr="00322998">
        <w:t xml:space="preserve"> </w:t>
      </w:r>
      <w:r w:rsidRPr="00322998">
        <w:t>components of the normal are drawn from a certain distribution (e.g. a normal distribution)</w:t>
      </w:r>
      <w:r w:rsidR="00E32CD6" w:rsidRPr="00322998">
        <w:t xml:space="preserve"> </w:t>
      </w:r>
      <w:r w:rsidRPr="00322998">
        <w:t>such that the daughters are forced to grow in a certain direction and the geometry of the tree</w:t>
      </w:r>
      <w:r w:rsidR="00E32CD6" w:rsidRPr="00322998">
        <w:t xml:space="preserve"> </w:t>
      </w:r>
      <w:r w:rsidRPr="00322998">
        <w:t>can be controlled.</w:t>
      </w:r>
      <w:r w:rsidR="00083C28">
        <w:t xml:space="preserve"> </w:t>
      </w:r>
      <w:r w:rsidR="007C7418">
        <w:t>Karch et al. [3]</w:t>
      </w:r>
      <w:r w:rsidRPr="00322998">
        <w:t xml:space="preserve"> use the concept of staged growth to create models of the coronary arterial</w:t>
      </w:r>
      <w:r w:rsidR="00E32CD6" w:rsidRPr="00322998">
        <w:t xml:space="preserve"> </w:t>
      </w:r>
      <w:r w:rsidRPr="00322998">
        <w:t>tree. Some ideas of this concept are applied to the models described in this study. The main</w:t>
      </w:r>
      <w:r w:rsidR="00E32CD6" w:rsidRPr="00322998">
        <w:t xml:space="preserve"> </w:t>
      </w:r>
      <w:r w:rsidRPr="00322998">
        <w:t>idea is that a random variable, in this case one or more components of the normal, are drawn</w:t>
      </w:r>
      <w:r w:rsidR="00E32CD6" w:rsidRPr="00322998">
        <w:t xml:space="preserve"> </w:t>
      </w:r>
      <w:r w:rsidRPr="00322998">
        <w:t>according to a certain distribution. This distribution changes during the development of the</w:t>
      </w:r>
      <w:r w:rsidR="00E32CD6" w:rsidRPr="00322998">
        <w:t xml:space="preserve"> </w:t>
      </w:r>
      <w:r w:rsidRPr="00322998">
        <w:t>tree i.e. there are different stages of growth.</w:t>
      </w:r>
      <w:r w:rsidR="00E32CD6" w:rsidRPr="00322998">
        <w:t xml:space="preserve"> </w:t>
      </w:r>
      <w:r w:rsidR="00083C28">
        <w:t>Below we explain</w:t>
      </w:r>
      <w:r w:rsidRPr="00322998">
        <w:t xml:space="preserve"> how the z-component of the normal, </w:t>
      </w:r>
      <w:r w:rsidR="00083C28" w:rsidRPr="00083C28">
        <w:rPr>
          <w:position w:val="-12"/>
        </w:rPr>
        <w:object w:dxaOrig="260" w:dyaOrig="360">
          <v:shape id="_x0000_i1046" type="#_x0000_t75" style="width:13pt;height:18pt" o:ole="">
            <v:imagedata r:id="rId46" o:title=""/>
          </v:shape>
          <o:OLEObject Type="Embed" ProgID="Equation.DSMT4" ShapeID="_x0000_i1046" DrawAspect="Content" ObjectID="_1324733807" r:id="rId47"/>
        </w:object>
      </w:r>
      <w:r w:rsidRPr="00322998">
        <w:t>, is drawn according</w:t>
      </w:r>
      <w:r w:rsidR="00E32CD6" w:rsidRPr="00322998">
        <w:t xml:space="preserve"> </w:t>
      </w:r>
      <w:r w:rsidRPr="00322998">
        <w:t>to this concept but it has to be mentioned that exactly the same can and will be done to the</w:t>
      </w:r>
      <w:r w:rsidR="00E32CD6" w:rsidRPr="00322998">
        <w:t xml:space="preserve"> </w:t>
      </w:r>
      <w:r w:rsidRPr="00322998">
        <w:t xml:space="preserve">components </w:t>
      </w:r>
      <w:r w:rsidR="00083C28" w:rsidRPr="00083C28">
        <w:rPr>
          <w:position w:val="-12"/>
        </w:rPr>
        <w:object w:dxaOrig="260" w:dyaOrig="360">
          <v:shape id="_x0000_i1047" type="#_x0000_t75" style="width:13pt;height:18pt" o:ole="">
            <v:imagedata r:id="rId48" o:title=""/>
          </v:shape>
          <o:OLEObject Type="Embed" ProgID="Equation.DSMT4" ShapeID="_x0000_i1047" DrawAspect="Content" ObjectID="_1324733808" r:id="rId49"/>
        </w:object>
      </w:r>
      <w:r w:rsidRPr="00322998">
        <w:t xml:space="preserve"> and </w:t>
      </w:r>
      <w:r w:rsidR="00083C28" w:rsidRPr="00083C28">
        <w:rPr>
          <w:position w:val="-14"/>
        </w:rPr>
        <w:object w:dxaOrig="279" w:dyaOrig="380">
          <v:shape id="_x0000_i1048" type="#_x0000_t75" style="width:14pt;height:19pt" o:ole="">
            <v:imagedata r:id="rId50" o:title=""/>
          </v:shape>
          <o:OLEObject Type="Embed" ProgID="Equation.DSMT4" ShapeID="_x0000_i1048" DrawAspect="Content" ObjectID="_1324733809" r:id="rId51"/>
        </w:object>
      </w:r>
      <w:r w:rsidRPr="00322998">
        <w:t>.</w:t>
      </w:r>
    </w:p>
    <w:p w:rsidR="00B32478" w:rsidRPr="00322998" w:rsidRDefault="00B32478" w:rsidP="00322998">
      <w:r w:rsidRPr="00322998">
        <w:t xml:space="preserve">Let’s assume one wants to draw </w:t>
      </w:r>
      <w:r w:rsidR="001B62AA">
        <w:t xml:space="preserve"> </w:t>
      </w:r>
      <w:r w:rsidR="001B62AA" w:rsidRPr="00083C28">
        <w:rPr>
          <w:position w:val="-12"/>
        </w:rPr>
        <w:object w:dxaOrig="260" w:dyaOrig="360">
          <v:shape id="_x0000_i1049" type="#_x0000_t75" style="width:13pt;height:18pt" o:ole="">
            <v:imagedata r:id="rId46" o:title=""/>
          </v:shape>
          <o:OLEObject Type="Embed" ProgID="Equation.DSMT4" ShapeID="_x0000_i1049" DrawAspect="Content" ObjectID="_1324733810" r:id="rId52"/>
        </w:object>
      </w:r>
      <w:r w:rsidRPr="00322998">
        <w:t xml:space="preserve"> according to a certain distribution with probability density</w:t>
      </w:r>
      <w:r w:rsidR="00E32CD6" w:rsidRPr="00322998">
        <w:t xml:space="preserve"> </w:t>
      </w:r>
      <w:r w:rsidRPr="00322998">
        <w:t xml:space="preserve">function (PDF) </w:t>
      </w:r>
      <w:r w:rsidR="001B62AA" w:rsidRPr="001B62AA">
        <w:rPr>
          <w:position w:val="-14"/>
        </w:rPr>
        <w:object w:dxaOrig="639" w:dyaOrig="400">
          <v:shape id="_x0000_i1050" type="#_x0000_t75" style="width:32pt;height:20pt" o:ole="">
            <v:imagedata r:id="rId53" o:title=""/>
          </v:shape>
          <o:OLEObject Type="Embed" ProgID="Equation.DSMT4" ShapeID="_x0000_i1050" DrawAspect="Content" ObjectID="_1324733811" r:id="rId54"/>
        </w:object>
      </w:r>
      <w:r w:rsidRPr="00322998">
        <w:t>. Different stages of growth can be realized by making the PDF a function</w:t>
      </w:r>
      <w:r w:rsidR="00E32CD6" w:rsidRPr="00322998">
        <w:t xml:space="preserve"> </w:t>
      </w:r>
      <w:r w:rsidRPr="00322998">
        <w:t xml:space="preserve">of a parameter ¸ i.e. </w:t>
      </w:r>
      <w:r w:rsidR="0057297F" w:rsidRPr="001B62AA">
        <w:rPr>
          <w:position w:val="-14"/>
        </w:rPr>
        <w:object w:dxaOrig="1260" w:dyaOrig="400">
          <v:shape id="_x0000_i1051" type="#_x0000_t75" style="width:63pt;height:20pt" o:ole="">
            <v:imagedata r:id="rId55" o:title=""/>
          </v:shape>
          <o:OLEObject Type="Embed" ProgID="Equation.DSMT4" ShapeID="_x0000_i1051" DrawAspect="Content" ObjectID="_1324733812" r:id="rId56"/>
        </w:object>
      </w:r>
      <w:r w:rsidRPr="00322998">
        <w:t xml:space="preserve"> with </w:t>
      </w:r>
      <w:r w:rsidR="0057297F" w:rsidRPr="0057297F">
        <w:rPr>
          <w:position w:val="-14"/>
        </w:rPr>
        <w:object w:dxaOrig="880" w:dyaOrig="400">
          <v:shape id="_x0000_i1052" type="#_x0000_t75" style="width:44pt;height:20pt" o:ole="">
            <v:imagedata r:id="rId57" o:title=""/>
          </v:shape>
          <o:OLEObject Type="Embed" ProgID="Equation.DSMT4" ShapeID="_x0000_i1052" DrawAspect="Content" ObjectID="_1324733813" r:id="rId58"/>
        </w:object>
      </w:r>
      <w:r w:rsidRPr="00322998">
        <w:t xml:space="preserve">. By changing the value of </w:t>
      </w:r>
      <w:r w:rsidR="00D213C5" w:rsidRPr="00D213C5">
        <w:rPr>
          <w:position w:val="-6"/>
        </w:rPr>
        <w:object w:dxaOrig="220" w:dyaOrig="279">
          <v:shape id="_x0000_i1053" type="#_x0000_t75" style="width:11pt;height:14pt" o:ole="">
            <v:imagedata r:id="rId59" o:title=""/>
          </v:shape>
          <o:OLEObject Type="Embed" ProgID="Equation.DSMT4" ShapeID="_x0000_i1053" DrawAspect="Content" ObjectID="_1324733814" r:id="rId60"/>
        </w:object>
      </w:r>
      <w:r w:rsidR="00D213C5">
        <w:t>,</w:t>
      </w:r>
      <w:r w:rsidRPr="00322998">
        <w:t xml:space="preserve"> the PDF of </w:t>
      </w:r>
      <w:r w:rsidR="0057297F" w:rsidRPr="00083C28">
        <w:rPr>
          <w:position w:val="-12"/>
        </w:rPr>
        <w:object w:dxaOrig="260" w:dyaOrig="360">
          <v:shape id="_x0000_i1054" type="#_x0000_t75" style="width:13pt;height:18pt" o:ole="">
            <v:imagedata r:id="rId46" o:title=""/>
          </v:shape>
          <o:OLEObject Type="Embed" ProgID="Equation.DSMT4" ShapeID="_x0000_i1054" DrawAspect="Content" ObjectID="_1324733815" r:id="rId61"/>
        </w:object>
      </w:r>
      <w:r w:rsidRPr="00322998">
        <w:t xml:space="preserve"> is</w:t>
      </w:r>
      <w:r w:rsidR="00E32CD6" w:rsidRPr="00322998">
        <w:t xml:space="preserve"> </w:t>
      </w:r>
      <w:r w:rsidRPr="00322998">
        <w:t>changed. The parameter ¸ determines the stage of growth the process is in, and</w:t>
      </w:r>
      <w:r w:rsidR="00E32CD6" w:rsidRPr="00322998">
        <w:t xml:space="preserve"> </w:t>
      </w:r>
      <w:r w:rsidRPr="00322998">
        <w:t>gives for each stage of growth a PDF g = g(nz; ¸).</w:t>
      </w:r>
      <w:r w:rsidR="00E32CD6" w:rsidRPr="00322998">
        <w:t xml:space="preserve"> </w:t>
      </w:r>
      <w:r w:rsidRPr="00322998">
        <w:t>In order to let a function be a PDF, the function has to be non-negative over the whole interval</w:t>
      </w:r>
      <w:r w:rsidR="00E32CD6" w:rsidRPr="00322998">
        <w:t xml:space="preserve"> </w:t>
      </w:r>
      <w:r w:rsidRPr="00322998">
        <w:t xml:space="preserve">and the integral over the whole interval has to equal one. Since the function </w:t>
      </w:r>
      <w:r w:rsidR="00D213C5" w:rsidRPr="001B62AA">
        <w:rPr>
          <w:position w:val="-14"/>
        </w:rPr>
        <w:object w:dxaOrig="880" w:dyaOrig="400">
          <v:shape id="_x0000_i1055" type="#_x0000_t75" style="width:44pt;height:20pt" o:ole="">
            <v:imagedata r:id="rId62" o:title=""/>
          </v:shape>
          <o:OLEObject Type="Embed" ProgID="Equation.DSMT4" ShapeID="_x0000_i1055" DrawAspect="Content" ObjectID="_1324733816" r:id="rId63"/>
        </w:object>
      </w:r>
      <w:r w:rsidRPr="00322998">
        <w:t xml:space="preserve"> is defined</w:t>
      </w:r>
      <w:r w:rsidR="00E32CD6" w:rsidRPr="00322998">
        <w:t xml:space="preserve"> </w:t>
      </w:r>
      <w:r w:rsidRPr="00322998">
        <w:t>as a PDF, it satisfies these conditions,</w:t>
      </w:r>
    </w:p>
    <w:p w:rsidR="00D213C5" w:rsidRDefault="00D213C5" w:rsidP="00482920">
      <w:pPr>
        <w:pStyle w:val="MTDisplayEquation"/>
        <w:jc w:val="center"/>
      </w:pPr>
      <w:r w:rsidRPr="00D213C5">
        <w:rPr>
          <w:position w:val="-72"/>
        </w:rPr>
        <w:object w:dxaOrig="1700" w:dyaOrig="1359">
          <v:shape id="_x0000_i1056" type="#_x0000_t75" style="width:85pt;height:68pt" o:ole="">
            <v:imagedata r:id="rId64" o:title=""/>
          </v:shape>
          <o:OLEObject Type="Embed" ProgID="Equation.DSMT4" ShapeID="_x0000_i1056" DrawAspect="Content" ObjectID="_1324733817" r:id="rId6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8</w:instrText>
        </w:r>
      </w:fldSimple>
      <w:r>
        <w:instrText>)</w:instrText>
      </w:r>
      <w:r>
        <w:fldChar w:fldCharType="end"/>
      </w:r>
    </w:p>
    <w:p w:rsidR="00B32478" w:rsidRDefault="00482920" w:rsidP="00D213C5">
      <w:r>
        <w:t xml:space="preserve">If it is assumed that </w:t>
      </w:r>
      <w:r w:rsidRPr="00482920">
        <w:rPr>
          <w:position w:val="-6"/>
        </w:rPr>
        <w:object w:dxaOrig="220" w:dyaOrig="279">
          <v:shape id="_x0000_i1057" type="#_x0000_t75" style="width:11pt;height:14pt" o:ole="">
            <v:imagedata r:id="rId66" o:title=""/>
          </v:shape>
          <o:OLEObject Type="Embed" ProgID="Equation.DSMT4" ShapeID="_x0000_i1057" DrawAspect="Content" ObjectID="_1324733818" r:id="rId67"/>
        </w:object>
      </w:r>
      <w:r>
        <w:t xml:space="preserve"> is given according to a PDF </w:t>
      </w:r>
      <w:r w:rsidRPr="00482920">
        <w:rPr>
          <w:position w:val="-14"/>
        </w:rPr>
        <w:object w:dxaOrig="600" w:dyaOrig="400">
          <v:shape id="_x0000_i1058" type="#_x0000_t75" style="width:30pt;height:20pt" o:ole="">
            <v:imagedata r:id="rId68" o:title=""/>
          </v:shape>
          <o:OLEObject Type="Embed" ProgID="Equation.DSMT4" ShapeID="_x0000_i1058" DrawAspect="Content" ObjectID="_1324733819" r:id="rId69"/>
        </w:object>
      </w:r>
      <w:r>
        <w:t xml:space="preserve"> then </w:t>
      </w:r>
    </w:p>
    <w:p w:rsidR="00482920" w:rsidRDefault="00482920" w:rsidP="00D213C5"/>
    <w:p w:rsidR="00482920" w:rsidRDefault="00482920" w:rsidP="00482920">
      <w:pPr>
        <w:pStyle w:val="MTDisplayEquation"/>
      </w:pPr>
      <w:r>
        <w:tab/>
      </w:r>
      <w:r w:rsidRPr="00482920">
        <w:rPr>
          <w:position w:val="-18"/>
        </w:rPr>
        <w:object w:dxaOrig="2580" w:dyaOrig="520">
          <v:shape id="_x0000_i1059" type="#_x0000_t75" style="width:129pt;height:26pt" o:ole="">
            <v:imagedata r:id="rId70" o:title=""/>
          </v:shape>
          <o:OLEObject Type="Embed" ProgID="Equation.DSMT4" ShapeID="_x0000_i1059" DrawAspect="Content" ObjectID="_1324733820" r:id="rId71"/>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 w:name="ZEqnNum756786"/>
      <w:r>
        <w:instrText>(</w:instrText>
      </w:r>
      <w:fldSimple w:instr=" SEQ MTSec \c \* Arabic \* MERGEFORMAT ">
        <w:r w:rsidR="00203199">
          <w:rPr>
            <w:noProof/>
          </w:rPr>
          <w:instrText>2</w:instrText>
        </w:r>
      </w:fldSimple>
      <w:r>
        <w:instrText>.</w:instrText>
      </w:r>
      <w:fldSimple w:instr=" SEQ MTEqn \c \* Arabic \* MERGEFORMAT ">
        <w:r w:rsidR="00203199">
          <w:rPr>
            <w:noProof/>
          </w:rPr>
          <w:instrText>9</w:instrText>
        </w:r>
      </w:fldSimple>
      <w:r>
        <w:instrText>)</w:instrText>
      </w:r>
      <w:bookmarkEnd w:id="2"/>
      <w:r>
        <w:fldChar w:fldCharType="end"/>
      </w:r>
    </w:p>
    <w:p w:rsidR="00482920" w:rsidRDefault="00482920" w:rsidP="00482920">
      <w:r>
        <w:t xml:space="preserve">The overall PDF is written as </w:t>
      </w:r>
    </w:p>
    <w:p w:rsidR="00482920" w:rsidRDefault="00482920" w:rsidP="00482920"/>
    <w:p w:rsidR="00482920" w:rsidRDefault="00482920" w:rsidP="00482920">
      <w:pPr>
        <w:pStyle w:val="MTDisplayEquation"/>
      </w:pPr>
      <w:r>
        <w:tab/>
      </w:r>
      <w:r w:rsidRPr="00482920">
        <w:rPr>
          <w:position w:val="-18"/>
        </w:rPr>
        <w:object w:dxaOrig="3140" w:dyaOrig="520">
          <v:shape id="_x0000_i1060" type="#_x0000_t75" style="width:157pt;height:26pt" o:ole="">
            <v:imagedata r:id="rId72" o:title=""/>
          </v:shape>
          <o:OLEObject Type="Embed" ProgID="Equation.DSMT4" ShapeID="_x0000_i1060" DrawAspect="Content" ObjectID="_1324733821" r:id="rId7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10</w:instrText>
        </w:r>
      </w:fldSimple>
      <w:r>
        <w:instrText>)</w:instrText>
      </w:r>
      <w:r>
        <w:fldChar w:fldCharType="end"/>
      </w:r>
    </w:p>
    <w:p w:rsidR="00482920" w:rsidRPr="00482920" w:rsidRDefault="00482920" w:rsidP="00482920"/>
    <w:p w:rsidR="00482920" w:rsidRPr="00D213C5" w:rsidRDefault="00482920" w:rsidP="00D213C5"/>
    <w:p w:rsidR="00B32478" w:rsidRDefault="00B32478" w:rsidP="00322998">
      <w:r w:rsidRPr="00322998">
        <w:t>With equations (2.13) and (2.15) it follows that</w:t>
      </w:r>
    </w:p>
    <w:p w:rsidR="007965B8" w:rsidRDefault="007965B8" w:rsidP="00322998"/>
    <w:p w:rsidR="007965B8" w:rsidRDefault="007965B8" w:rsidP="007965B8">
      <w:pPr>
        <w:pStyle w:val="MTDisplayEquation"/>
      </w:pPr>
      <w:r>
        <w:lastRenderedPageBreak/>
        <w:tab/>
      </w:r>
      <w:r w:rsidRPr="007965B8">
        <w:rPr>
          <w:position w:val="-30"/>
        </w:rPr>
        <w:object w:dxaOrig="3739" w:dyaOrig="639">
          <v:shape id="_x0000_i1061" type="#_x0000_t75" style="width:187pt;height:32pt" o:ole="">
            <v:imagedata r:id="rId74" o:title=""/>
          </v:shape>
          <o:OLEObject Type="Embed" ProgID="Equation.DSMT4" ShapeID="_x0000_i1061" DrawAspect="Content" ObjectID="_1324733822" r:id="rId7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11</w:instrText>
        </w:r>
      </w:fldSimple>
      <w:r>
        <w:instrText>)</w:instrText>
      </w:r>
      <w:r>
        <w:fldChar w:fldCharType="end"/>
      </w:r>
    </w:p>
    <w:p w:rsidR="007965B8" w:rsidRPr="007965B8" w:rsidRDefault="007965B8" w:rsidP="007965B8"/>
    <w:p w:rsidR="00B32478" w:rsidRPr="00322998" w:rsidRDefault="00B32478" w:rsidP="00322998">
      <w:r w:rsidRPr="00322998">
        <w:t xml:space="preserve">hence </w:t>
      </w:r>
      <w:r w:rsidR="003D31F0" w:rsidRPr="003D31F0">
        <w:rPr>
          <w:position w:val="-14"/>
        </w:rPr>
        <w:object w:dxaOrig="660" w:dyaOrig="400">
          <v:shape id="_x0000_i1062" type="#_x0000_t75" style="width:33pt;height:20pt" o:ole="">
            <v:imagedata r:id="rId76" o:title=""/>
          </v:shape>
          <o:OLEObject Type="Embed" ProgID="Equation.DSMT4" ShapeID="_x0000_i1062" DrawAspect="Content" ObjectID="_1324733823" r:id="rId77"/>
        </w:object>
      </w:r>
      <w:r w:rsidRPr="00322998">
        <w:t xml:space="preserve"> is properly normalized and satisfies the conditions of a PDF.</w:t>
      </w:r>
      <w:r w:rsidR="00E32CD6" w:rsidRPr="00322998">
        <w:t xml:space="preserve"> </w:t>
      </w:r>
      <w:r w:rsidR="00AE7D2D">
        <w:t>Equation</w:t>
      </w:r>
      <w:r w:rsidRPr="00322998">
        <w:t xml:space="preserve"> </w:t>
      </w:r>
      <w:r w:rsidR="00AE7D2D">
        <w:fldChar w:fldCharType="begin"/>
      </w:r>
      <w:r w:rsidR="00AE7D2D">
        <w:instrText xml:space="preserve"> GOTOBUTTON ZEqnNum756786  \* MERGEFORMAT </w:instrText>
      </w:r>
      <w:fldSimple w:instr=" REF ZEqnNum756786 \! \* MERGEFORMAT ">
        <w:r w:rsidR="00203199">
          <w:instrText>(2.9)</w:instrText>
        </w:r>
      </w:fldSimple>
      <w:r w:rsidR="00AE7D2D">
        <w:fldChar w:fldCharType="end"/>
      </w:r>
      <w:r w:rsidR="00AE7D2D">
        <w:t xml:space="preserve"> </w:t>
      </w:r>
      <w:r w:rsidRPr="00322998">
        <w:t>suggest</w:t>
      </w:r>
      <w:r w:rsidR="00AE7D2D">
        <w:t>s</w:t>
      </w:r>
      <w:r w:rsidRPr="00322998">
        <w:t xml:space="preserve"> that the value of </w:t>
      </w:r>
      <w:r w:rsidR="00AE7D2D" w:rsidRPr="00AE7D2D">
        <w:rPr>
          <w:position w:val="-6"/>
        </w:rPr>
        <w:object w:dxaOrig="220" w:dyaOrig="279">
          <v:shape id="_x0000_i1063" type="#_x0000_t75" style="width:11pt;height:14pt" o:ole="">
            <v:imagedata r:id="rId78" o:title=""/>
          </v:shape>
          <o:OLEObject Type="Embed" ProgID="Equation.DSMT4" ShapeID="_x0000_i1063" DrawAspect="Content" ObjectID="_1324733824" r:id="rId79"/>
        </w:object>
      </w:r>
      <w:r w:rsidRPr="00322998">
        <w:t xml:space="preserve">¸ </w:t>
      </w:r>
      <w:r w:rsidR="00E32CD6" w:rsidRPr="00322998">
        <w:t xml:space="preserve">is chosen randomly from a </w:t>
      </w:r>
      <w:r w:rsidRPr="00322998">
        <w:t>distribution</w:t>
      </w:r>
      <w:r w:rsidR="00E32CD6" w:rsidRPr="00322998">
        <w:t xml:space="preserve"> </w:t>
      </w:r>
      <w:r w:rsidRPr="00322998">
        <w:t xml:space="preserve">with PDF </w:t>
      </w:r>
      <w:r w:rsidR="00AE7D2D" w:rsidRPr="00482920">
        <w:rPr>
          <w:position w:val="-14"/>
        </w:rPr>
        <w:object w:dxaOrig="600" w:dyaOrig="400">
          <v:shape id="_x0000_i1064" type="#_x0000_t75" style="width:30pt;height:20pt" o:ole="">
            <v:imagedata r:id="rId68" o:title=""/>
          </v:shape>
          <o:OLEObject Type="Embed" ProgID="Equation.DSMT4" ShapeID="_x0000_i1064" DrawAspect="Content" ObjectID="_1324733825" r:id="rId80"/>
        </w:object>
      </w:r>
      <w:r w:rsidRPr="00322998">
        <w:t xml:space="preserve">. This is in general not the case, since the value for </w:t>
      </w:r>
      <w:r w:rsidR="00AE7D2D" w:rsidRPr="00AE7D2D">
        <w:rPr>
          <w:position w:val="-6"/>
        </w:rPr>
        <w:object w:dxaOrig="220" w:dyaOrig="279">
          <v:shape id="_x0000_i1065" type="#_x0000_t75" style="width:11pt;height:14pt" o:ole="">
            <v:imagedata r:id="rId78" o:title=""/>
          </v:shape>
          <o:OLEObject Type="Embed" ProgID="Equation.DSMT4" ShapeID="_x0000_i1065" DrawAspect="Content" ObjectID="_1324733826" r:id="rId81"/>
        </w:object>
      </w:r>
      <w:r w:rsidRPr="00322998">
        <w:t>¸ is generated by a protocol</w:t>
      </w:r>
      <w:r w:rsidR="00E32CD6" w:rsidRPr="00322998">
        <w:t xml:space="preserve"> </w:t>
      </w:r>
      <w:r w:rsidRPr="00322998">
        <w:t xml:space="preserve">function </w:t>
      </w:r>
      <w:r w:rsidR="00AE7D2D" w:rsidRPr="00AE7D2D">
        <w:rPr>
          <w:position w:val="-14"/>
        </w:rPr>
        <w:object w:dxaOrig="499" w:dyaOrig="400">
          <v:shape id="_x0000_i1066" type="#_x0000_t75" style="width:25pt;height:20pt" o:ole="">
            <v:imagedata r:id="rId82" o:title=""/>
          </v:shape>
          <o:OLEObject Type="Embed" ProgID="Equation.DSMT4" ShapeID="_x0000_i1066" DrawAspect="Content" ObjectID="_1324733827" r:id="rId83"/>
        </w:object>
      </w:r>
      <w:r w:rsidRPr="00322998">
        <w:t xml:space="preserve">. </w:t>
      </w:r>
    </w:p>
    <w:p w:rsidR="00AE7D2D" w:rsidRPr="00AE7D2D" w:rsidRDefault="00AE7D2D" w:rsidP="00AE7D2D"/>
    <w:p w:rsidR="00AE7D2D" w:rsidRDefault="00AE7D2D" w:rsidP="00AE7D2D">
      <w:pPr>
        <w:pStyle w:val="MTDisplayEquation"/>
      </w:pPr>
      <w:r>
        <w:tab/>
      </w:r>
      <w:r w:rsidRPr="00AE7D2D">
        <w:rPr>
          <w:position w:val="-14"/>
        </w:rPr>
        <w:object w:dxaOrig="2720" w:dyaOrig="400">
          <v:shape id="_x0000_i1067" type="#_x0000_t75" style="width:136pt;height:20pt" o:ole="">
            <v:imagedata r:id="rId84" o:title=""/>
          </v:shape>
          <o:OLEObject Type="Embed" ProgID="Equation.DSMT4" ShapeID="_x0000_i1067" DrawAspect="Content" ObjectID="_1324733828" r:id="rId8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12</w:instrText>
        </w:r>
      </w:fldSimple>
      <w:r>
        <w:instrText>)</w:instrText>
      </w:r>
      <w:r>
        <w:fldChar w:fldCharType="end"/>
      </w:r>
    </w:p>
    <w:p w:rsidR="00E32CD6" w:rsidRPr="00AE7D2D" w:rsidRDefault="00E32CD6" w:rsidP="00AE7D2D"/>
    <w:p w:rsidR="00B32478" w:rsidRPr="00322998" w:rsidRDefault="00B32478" w:rsidP="00322998">
      <w:r w:rsidRPr="00322998">
        <w:t xml:space="preserve">Constraints to this function </w:t>
      </w:r>
      <w:r w:rsidR="005E5342" w:rsidRPr="00AE7D2D">
        <w:rPr>
          <w:position w:val="-14"/>
        </w:rPr>
        <w:object w:dxaOrig="499" w:dyaOrig="400">
          <v:shape id="_x0000_i1068" type="#_x0000_t75" style="width:25pt;height:20pt" o:ole="">
            <v:imagedata r:id="rId82" o:title=""/>
          </v:shape>
          <o:OLEObject Type="Embed" ProgID="Equation.DSMT4" ShapeID="_x0000_i1068" DrawAspect="Content" ObjectID="_1324733829" r:id="rId86"/>
        </w:object>
      </w:r>
      <w:r w:rsidRPr="00322998">
        <w:t xml:space="preserve"> are that it has to be bounded and at least piece-wise continuous.</w:t>
      </w:r>
      <w:r w:rsidR="00E32CD6" w:rsidRPr="00322998">
        <w:t xml:space="preserve"> </w:t>
      </w:r>
      <w:r w:rsidRPr="00322998">
        <w:t>The parameter t can be seen as a normalized ’time’, a value that changes from zero to one</w:t>
      </w:r>
      <w:r w:rsidR="00E32CD6" w:rsidRPr="00322998">
        <w:t xml:space="preserve"> </w:t>
      </w:r>
      <w:r w:rsidRPr="00322998">
        <w:t>during the development of the tree. The value of t has to be related to a quantity that changes</w:t>
      </w:r>
      <w:r w:rsidR="00E32CD6" w:rsidRPr="00322998">
        <w:t xml:space="preserve"> </w:t>
      </w:r>
      <w:r w:rsidRPr="00322998">
        <w:t>durin</w:t>
      </w:r>
      <w:r w:rsidR="005E5342">
        <w:t>g the development of the tree.</w:t>
      </w:r>
      <w:r w:rsidRPr="00322998">
        <w:t xml:space="preserve"> The only quantity of the final</w:t>
      </w:r>
      <w:r w:rsidR="00E32CD6" w:rsidRPr="00322998">
        <w:t xml:space="preserve"> </w:t>
      </w:r>
      <w:r w:rsidRPr="00322998">
        <w:t xml:space="preserve">tree that is known in the beginning of the growing process is the radius of the terminal </w:t>
      </w:r>
      <w:r w:rsidR="00EB1219">
        <w:t>segments</w:t>
      </w:r>
      <w:r w:rsidRPr="00322998">
        <w:t>,</w:t>
      </w:r>
      <w:r w:rsidR="00E32CD6" w:rsidRPr="00322998">
        <w:t xml:space="preserve"> </w:t>
      </w:r>
      <w:r w:rsidR="005E5342" w:rsidRPr="005E5342">
        <w:rPr>
          <w:position w:val="-12"/>
        </w:rPr>
        <w:object w:dxaOrig="260" w:dyaOrig="360">
          <v:shape id="_x0000_i1069" type="#_x0000_t75" style="width:13pt;height:18pt" o:ole="">
            <v:imagedata r:id="rId87" o:title=""/>
          </v:shape>
          <o:OLEObject Type="Embed" ProgID="Equation.DSMT4" ShapeID="_x0000_i1069" DrawAspect="Content" ObjectID="_1324733830" r:id="rId88"/>
        </w:object>
      </w:r>
      <w:r w:rsidRPr="00322998">
        <w:t xml:space="preserve">, since this is used as the stop </w:t>
      </w:r>
      <w:r w:rsidR="00501049" w:rsidRPr="00322998">
        <w:t>criterion</w:t>
      </w:r>
      <w:r w:rsidRPr="00322998">
        <w:t xml:space="preserve"> for the algorithm. Therefore it is chosen to relate</w:t>
      </w:r>
      <w:r w:rsidR="00E32CD6" w:rsidRPr="00322998">
        <w:t xml:space="preserve"> </w:t>
      </w:r>
      <w:r w:rsidRPr="00322998">
        <w:t xml:space="preserve">the variable t to the radius r of a certain </w:t>
      </w:r>
      <w:r w:rsidR="00EB1219">
        <w:t>segment</w:t>
      </w:r>
      <w:r w:rsidRPr="00322998">
        <w:t xml:space="preserve"> and a function is needed that maps the radius</w:t>
      </w:r>
      <w:r w:rsidR="00E32CD6" w:rsidRPr="00322998">
        <w:t xml:space="preserve"> </w:t>
      </w:r>
      <w:r w:rsidRPr="00322998">
        <w:t xml:space="preserve">of a </w:t>
      </w:r>
      <w:r w:rsidR="00EB1219">
        <w:t>segment</w:t>
      </w:r>
      <w:r w:rsidRPr="00322998">
        <w:t xml:space="preserve"> to a value t,</w:t>
      </w:r>
    </w:p>
    <w:p w:rsidR="005E5342" w:rsidRDefault="005E5342" w:rsidP="005E5342">
      <w:pPr>
        <w:pStyle w:val="MTDisplayEquation"/>
      </w:pPr>
      <w:r>
        <w:tab/>
      </w:r>
      <w:r w:rsidRPr="005E5342">
        <w:rPr>
          <w:position w:val="-48"/>
        </w:rPr>
        <w:object w:dxaOrig="2620" w:dyaOrig="1080">
          <v:shape id="_x0000_i1070" type="#_x0000_t75" style="width:131pt;height:54pt" o:ole="">
            <v:imagedata r:id="rId89" o:title=""/>
          </v:shape>
          <o:OLEObject Type="Embed" ProgID="Equation.DSMT4" ShapeID="_x0000_i1070" DrawAspect="Content" ObjectID="_1324733831" r:id="rId90"/>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 w:name="ZEqnNum194135"/>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13</w:instrText>
        </w:r>
      </w:fldSimple>
      <w:r>
        <w:instrText>)</w:instrText>
      </w:r>
      <w:bookmarkEnd w:id="3"/>
      <w:r>
        <w:fldChar w:fldCharType="end"/>
      </w:r>
    </w:p>
    <w:p w:rsidR="00E32CD6" w:rsidRPr="005E5342" w:rsidRDefault="00E32CD6" w:rsidP="005E5342">
      <w:pPr>
        <w:rPr>
          <w:rFonts w:ascii="URWPalladioL-Roma" w:hAnsi="URWPalladioL-Roma"/>
          <w:sz w:val="22"/>
        </w:rPr>
      </w:pPr>
    </w:p>
    <w:p w:rsidR="00E32CD6" w:rsidRPr="00322998" w:rsidRDefault="00B32478" w:rsidP="00322998">
      <w:r w:rsidRPr="00322998">
        <w:t xml:space="preserve">The concept of staged growth can be summarized as follows. For a </w:t>
      </w:r>
      <w:r w:rsidR="00EB1219">
        <w:t>segment</w:t>
      </w:r>
      <w:r w:rsidRPr="00322998">
        <w:t xml:space="preserve"> with radius r,</w:t>
      </w:r>
      <w:r w:rsidR="00E32CD6" w:rsidRPr="00322998">
        <w:t xml:space="preserve"> </w:t>
      </w:r>
      <w:r w:rsidRPr="00322998">
        <w:t xml:space="preserve">the value for t is given by the function </w:t>
      </w:r>
      <w:r w:rsidR="00EB09CB" w:rsidRPr="00EB09CB">
        <w:rPr>
          <w:position w:val="-14"/>
        </w:rPr>
        <w:object w:dxaOrig="480" w:dyaOrig="400">
          <v:shape id="_x0000_i1071" type="#_x0000_t75" style="width:24pt;height:20pt" o:ole="">
            <v:imagedata r:id="rId91" o:title=""/>
          </v:shape>
          <o:OLEObject Type="Embed" ProgID="Equation.DSMT4" ShapeID="_x0000_i1071" DrawAspect="Content" ObjectID="_1324733832" r:id="rId92"/>
        </w:object>
      </w:r>
      <w:r w:rsidR="00EB09CB">
        <w:t>,</w:t>
      </w:r>
      <w:r w:rsidRPr="00322998">
        <w:t xml:space="preserve">equation </w:t>
      </w:r>
      <w:r w:rsidR="00EB09CB">
        <w:fldChar w:fldCharType="begin"/>
      </w:r>
      <w:r w:rsidR="00EB09CB">
        <w:instrText xml:space="preserve"> GOTOBUTTON ZEqnNum194135  \* MERGEFORMAT </w:instrText>
      </w:r>
      <w:fldSimple w:instr=" REF ZEqnNum194135 \! \* MERGEFORMAT ">
        <w:r w:rsidR="00203199">
          <w:instrText>(2.13)</w:instrText>
        </w:r>
      </w:fldSimple>
      <w:r w:rsidR="00EB09CB">
        <w:fldChar w:fldCharType="end"/>
      </w:r>
      <w:r w:rsidRPr="00322998">
        <w:t xml:space="preserve">. The next step is to define the functions </w:t>
      </w:r>
      <w:r w:rsidR="00EB09CB" w:rsidRPr="00AE7D2D">
        <w:rPr>
          <w:position w:val="-14"/>
        </w:rPr>
        <w:object w:dxaOrig="499" w:dyaOrig="400">
          <v:shape id="_x0000_i1072" type="#_x0000_t75" style="width:25pt;height:20pt" o:ole="">
            <v:imagedata r:id="rId82" o:title=""/>
          </v:shape>
          <o:OLEObject Type="Embed" ProgID="Equation.DSMT4" ShapeID="_x0000_i1072" DrawAspect="Content" ObjectID="_1324733833" r:id="rId93"/>
        </w:object>
      </w:r>
      <w:r w:rsidR="00EB09CB">
        <w:t xml:space="preserve"> </w:t>
      </w:r>
      <w:r w:rsidRPr="00322998">
        <w:t xml:space="preserve">and </w:t>
      </w:r>
      <w:r w:rsidR="00EB09CB" w:rsidRPr="001B62AA">
        <w:rPr>
          <w:position w:val="-14"/>
        </w:rPr>
        <w:object w:dxaOrig="880" w:dyaOrig="400">
          <v:shape id="_x0000_i1073" type="#_x0000_t75" style="width:44pt;height:20pt" o:ole="">
            <v:imagedata r:id="rId62" o:title=""/>
          </v:shape>
          <o:OLEObject Type="Embed" ProgID="Equation.DSMT4" ShapeID="_x0000_i1073" DrawAspect="Content" ObjectID="_1324733834" r:id="rId94"/>
        </w:object>
      </w:r>
      <w:r w:rsidRPr="00322998">
        <w:t>.</w:t>
      </w:r>
    </w:p>
    <w:p w:rsidR="00B32478" w:rsidRDefault="00B32478" w:rsidP="005E5342">
      <w:pPr>
        <w:pStyle w:val="MODSIMHeading3"/>
      </w:pPr>
      <w:r>
        <w:t>An example of a protocol and probability density function</w:t>
      </w:r>
    </w:p>
    <w:p w:rsidR="00B32478" w:rsidRPr="00322998" w:rsidRDefault="00B32478" w:rsidP="00322998">
      <w:r w:rsidRPr="00322998">
        <w:t xml:space="preserve">The functions </w:t>
      </w:r>
      <w:r w:rsidR="00FF40D2" w:rsidRPr="001B62AA">
        <w:rPr>
          <w:position w:val="-14"/>
        </w:rPr>
        <w:object w:dxaOrig="880" w:dyaOrig="400">
          <v:shape id="_x0000_i1074" type="#_x0000_t75" style="width:44pt;height:20pt" o:ole="">
            <v:imagedata r:id="rId62" o:title=""/>
          </v:shape>
          <o:OLEObject Type="Embed" ProgID="Equation.DSMT4" ShapeID="_x0000_i1074" DrawAspect="Content" ObjectID="_1324733835" r:id="rId95"/>
        </w:object>
      </w:r>
      <w:r w:rsidRPr="00322998">
        <w:t xml:space="preserve"> and </w:t>
      </w:r>
      <w:r w:rsidR="00FF40D2" w:rsidRPr="00AE7D2D">
        <w:rPr>
          <w:position w:val="-14"/>
        </w:rPr>
        <w:object w:dxaOrig="499" w:dyaOrig="400">
          <v:shape id="_x0000_i1075" type="#_x0000_t75" style="width:25pt;height:20pt" o:ole="">
            <v:imagedata r:id="rId82" o:title=""/>
          </v:shape>
          <o:OLEObject Type="Embed" ProgID="Equation.DSMT4" ShapeID="_x0000_i1075" DrawAspect="Content" ObjectID="_1324733836" r:id="rId96"/>
        </w:object>
      </w:r>
      <w:r w:rsidR="00FF40D2">
        <w:t xml:space="preserve"> </w:t>
      </w:r>
      <w:r w:rsidRPr="00322998">
        <w:t>are initially chosen the same as that suggested by Karch</w:t>
      </w:r>
      <w:r w:rsidR="00E32CD6" w:rsidRPr="00322998">
        <w:t xml:space="preserve"> </w:t>
      </w:r>
      <w:r w:rsidRPr="00322998">
        <w:t>et al. [20]. They suggest functions that create an overall uniform distribution of the variable,</w:t>
      </w:r>
      <w:r w:rsidR="00E32CD6" w:rsidRPr="00322998">
        <w:t xml:space="preserve"> </w:t>
      </w:r>
      <w:r w:rsidRPr="00322998">
        <w:t>i.e.</w:t>
      </w:r>
      <w:r w:rsidR="00FF40D2" w:rsidRPr="00FF40D2">
        <w:rPr>
          <w:position w:val="-14"/>
        </w:rPr>
        <w:object w:dxaOrig="980" w:dyaOrig="400">
          <v:shape id="_x0000_i1076" type="#_x0000_t75" style="width:49pt;height:20pt" o:ole="">
            <v:imagedata r:id="rId97" o:title=""/>
          </v:shape>
          <o:OLEObject Type="Embed" ProgID="Equation.DSMT4" ShapeID="_x0000_i1076" DrawAspect="Content" ObjectID="_1324733837" r:id="rId98"/>
        </w:object>
      </w:r>
      <w:r w:rsidRPr="00322998">
        <w:t>. In this study it is not necessary to aim for a un</w:t>
      </w:r>
      <w:r w:rsidR="00FF40D2">
        <w:t xml:space="preserve">iform overall distribution of </w:t>
      </w:r>
      <w:r w:rsidR="00FF40D2" w:rsidRPr="00FF40D2">
        <w:rPr>
          <w:position w:val="-12"/>
        </w:rPr>
        <w:object w:dxaOrig="260" w:dyaOrig="360">
          <v:shape id="_x0000_i1077" type="#_x0000_t75" style="width:13pt;height:18pt" o:ole="">
            <v:imagedata r:id="rId99" o:title=""/>
          </v:shape>
          <o:OLEObject Type="Embed" ProgID="Equation.DSMT4" ShapeID="_x0000_i1077" DrawAspect="Content" ObjectID="_1324733838" r:id="rId100"/>
        </w:object>
      </w:r>
      <w:r w:rsidR="00E32CD6" w:rsidRPr="00322998">
        <w:t xml:space="preserve"> </w:t>
      </w:r>
      <w:r w:rsidRPr="00322998">
        <w:t xml:space="preserve">but the same functions for </w:t>
      </w:r>
      <w:r w:rsidR="00FF40D2" w:rsidRPr="001B62AA">
        <w:rPr>
          <w:position w:val="-14"/>
        </w:rPr>
        <w:object w:dxaOrig="880" w:dyaOrig="400">
          <v:shape id="_x0000_i1078" type="#_x0000_t75" style="width:44pt;height:20pt" o:ole="">
            <v:imagedata r:id="rId62" o:title=""/>
          </v:shape>
          <o:OLEObject Type="Embed" ProgID="Equation.DSMT4" ShapeID="_x0000_i1078" DrawAspect="Content" ObjectID="_1324733839" r:id="rId101"/>
        </w:object>
      </w:r>
      <w:r w:rsidRPr="00322998">
        <w:t xml:space="preserve"> and </w:t>
      </w:r>
      <w:r w:rsidR="00FF40D2" w:rsidRPr="00AE7D2D">
        <w:rPr>
          <w:position w:val="-14"/>
        </w:rPr>
        <w:object w:dxaOrig="499" w:dyaOrig="400">
          <v:shape id="_x0000_i1079" type="#_x0000_t75" style="width:25pt;height:20pt" o:ole="">
            <v:imagedata r:id="rId82" o:title=""/>
          </v:shape>
          <o:OLEObject Type="Embed" ProgID="Equation.DSMT4" ShapeID="_x0000_i1079" DrawAspect="Content" ObjectID="_1324733840" r:id="rId102"/>
        </w:object>
      </w:r>
      <w:r w:rsidR="00FF40D2">
        <w:t xml:space="preserve"> </w:t>
      </w:r>
      <w:r w:rsidRPr="00322998">
        <w:t>are used nevertheless as a starting point and the reader is referred to</w:t>
      </w:r>
      <w:r w:rsidR="00E32CD6" w:rsidRPr="00322998">
        <w:t xml:space="preserve"> </w:t>
      </w:r>
      <w:r w:rsidR="007C7418">
        <w:t>the work of Karch et al. [3]</w:t>
      </w:r>
      <w:r w:rsidRPr="00322998">
        <w:t xml:space="preserve"> for the motivation behind the choice of these functions.</w:t>
      </w:r>
    </w:p>
    <w:p w:rsidR="00B32478" w:rsidRPr="00322998" w:rsidRDefault="00B32478" w:rsidP="00322998">
      <w:r w:rsidRPr="00322998">
        <w:t xml:space="preserve">To start with, the function </w:t>
      </w:r>
      <w:r w:rsidR="00FF40D2" w:rsidRPr="001B62AA">
        <w:rPr>
          <w:position w:val="-14"/>
        </w:rPr>
        <w:object w:dxaOrig="880" w:dyaOrig="400">
          <v:shape id="_x0000_i1080" type="#_x0000_t75" style="width:44pt;height:20pt" o:ole="">
            <v:imagedata r:id="rId62" o:title=""/>
          </v:shape>
          <o:OLEObject Type="Embed" ProgID="Equation.DSMT4" ShapeID="_x0000_i1080" DrawAspect="Content" ObjectID="_1324733841" r:id="rId103"/>
        </w:object>
      </w:r>
      <w:r w:rsidRPr="00322998">
        <w:t xml:space="preserve"> is defined as a powerlaw function</w:t>
      </w:r>
      <w:r w:rsidR="00FF40D2">
        <w:t>,</w:t>
      </w:r>
      <w:r w:rsidRPr="00322998">
        <w:t xml:space="preserve"> </w:t>
      </w:r>
    </w:p>
    <w:p w:rsidR="00B32478" w:rsidRDefault="00B32478" w:rsidP="00815C3A"/>
    <w:p w:rsidR="00FF40D2" w:rsidRDefault="00FF40D2" w:rsidP="00FF40D2">
      <w:pPr>
        <w:pStyle w:val="MTDisplayEquation"/>
      </w:pPr>
      <w:r>
        <w:tab/>
      </w:r>
      <w:r w:rsidRPr="00FF40D2">
        <w:rPr>
          <w:position w:val="-24"/>
        </w:rPr>
        <w:object w:dxaOrig="2520" w:dyaOrig="620">
          <v:shape id="_x0000_i1081" type="#_x0000_t75" style="width:126pt;height:31pt" o:ole="">
            <v:imagedata r:id="rId104" o:title=""/>
          </v:shape>
          <o:OLEObject Type="Embed" ProgID="Equation.DSMT4" ShapeID="_x0000_i1081" DrawAspect="Content" ObjectID="_1324733842" r:id="rId105"/>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4" w:name="ZEqnNum483635"/>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14</w:instrText>
        </w:r>
      </w:fldSimple>
      <w:r>
        <w:instrText>)</w:instrText>
      </w:r>
      <w:bookmarkEnd w:id="4"/>
      <w:r>
        <w:fldChar w:fldCharType="end"/>
      </w:r>
    </w:p>
    <w:p w:rsidR="00FF40D2" w:rsidRPr="00FF40D2" w:rsidRDefault="00FF40D2" w:rsidP="00FF40D2"/>
    <w:p w:rsidR="00FF40D2" w:rsidRDefault="00FF40D2" w:rsidP="00815C3A">
      <w:r>
        <w:t xml:space="preserve">In which </w:t>
      </w:r>
      <w:r w:rsidRPr="00FF40D2">
        <w:rPr>
          <w:position w:val="-14"/>
        </w:rPr>
        <w:object w:dxaOrig="1060" w:dyaOrig="400">
          <v:shape id="_x0000_i1082" type="#_x0000_t75" style="width:53pt;height:20pt" o:ole="">
            <v:imagedata r:id="rId106" o:title=""/>
          </v:shape>
          <o:OLEObject Type="Embed" ProgID="Equation.DSMT4" ShapeID="_x0000_i1082" DrawAspect="Content" ObjectID="_1324733843" r:id="rId107"/>
        </w:object>
      </w:r>
      <w:r>
        <w:t xml:space="preserve"> represents the Heaviside function. For the “protocol” function </w:t>
      </w:r>
      <w:r w:rsidRPr="00AE7D2D">
        <w:rPr>
          <w:position w:val="-14"/>
        </w:rPr>
        <w:object w:dxaOrig="499" w:dyaOrig="400">
          <v:shape id="_x0000_i1083" type="#_x0000_t75" style="width:25pt;height:20pt" o:ole="">
            <v:imagedata r:id="rId82" o:title=""/>
          </v:shape>
          <o:OLEObject Type="Embed" ProgID="Equation.DSMT4" ShapeID="_x0000_i1083" DrawAspect="Content" ObjectID="_1324733844" r:id="rId108"/>
        </w:object>
      </w:r>
      <w:r w:rsidR="007C7418">
        <w:t xml:space="preserve"> a ramp function is </w:t>
      </w:r>
      <w:r>
        <w:t xml:space="preserve">used such that </w:t>
      </w:r>
    </w:p>
    <w:p w:rsidR="00FF40D2" w:rsidRDefault="00FF40D2" w:rsidP="00815C3A"/>
    <w:p w:rsidR="00FF40D2" w:rsidRDefault="00FF40D2" w:rsidP="00FF40D2">
      <w:pPr>
        <w:pStyle w:val="MTDisplayEquation"/>
      </w:pPr>
      <w:r>
        <w:lastRenderedPageBreak/>
        <w:tab/>
      </w:r>
      <w:r w:rsidRPr="00FF40D2">
        <w:rPr>
          <w:position w:val="-60"/>
        </w:rPr>
        <w:object w:dxaOrig="2680" w:dyaOrig="1320">
          <v:shape id="_x0000_i1084" type="#_x0000_t75" style="width:134pt;height:66pt" o:ole="">
            <v:imagedata r:id="rId109" o:title=""/>
          </v:shape>
          <o:OLEObject Type="Embed" ProgID="Equation.DSMT4" ShapeID="_x0000_i1084" DrawAspect="Content" ObjectID="_1324733845" r:id="rId110"/>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5" w:name="ZEqnNum162187"/>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15</w:instrText>
        </w:r>
      </w:fldSimple>
      <w:r>
        <w:instrText>)</w:instrText>
      </w:r>
      <w:bookmarkEnd w:id="5"/>
      <w:r>
        <w:fldChar w:fldCharType="end"/>
      </w:r>
    </w:p>
    <w:p w:rsidR="00FF40D2" w:rsidRDefault="00FF40D2" w:rsidP="00815C3A"/>
    <w:p w:rsidR="00E32CD6" w:rsidRDefault="00E32CD6" w:rsidP="00322998">
      <w:r w:rsidRPr="00322998">
        <w:t xml:space="preserve">With equations </w:t>
      </w:r>
      <w:r w:rsidR="0071659E">
        <w:fldChar w:fldCharType="begin"/>
      </w:r>
      <w:r w:rsidR="0071659E">
        <w:instrText xml:space="preserve"> GOTOBUTTON ZEqnNum194135  \* MERGEFORMAT </w:instrText>
      </w:r>
      <w:fldSimple w:instr=" REF ZEqnNum194135 \! \* MERGEFORMAT ">
        <w:r w:rsidR="00203199">
          <w:instrText>(2.13)</w:instrText>
        </w:r>
      </w:fldSimple>
      <w:r w:rsidR="0071659E">
        <w:fldChar w:fldCharType="end"/>
      </w:r>
      <w:r w:rsidR="0071659E">
        <w:t xml:space="preserve">, </w:t>
      </w:r>
      <w:r w:rsidR="0071659E">
        <w:fldChar w:fldCharType="begin"/>
      </w:r>
      <w:r w:rsidR="0071659E">
        <w:instrText xml:space="preserve"> GOTOBUTTON ZEqnNum483635  \* MERGEFORMAT </w:instrText>
      </w:r>
      <w:fldSimple w:instr=" REF ZEqnNum483635 \! \* MERGEFORMAT ">
        <w:r w:rsidR="00203199">
          <w:instrText>(2.14)</w:instrText>
        </w:r>
      </w:fldSimple>
      <w:r w:rsidR="0071659E">
        <w:fldChar w:fldCharType="end"/>
      </w:r>
      <w:r w:rsidR="0071659E">
        <w:t xml:space="preserve"> and </w:t>
      </w:r>
      <w:r w:rsidR="0071659E">
        <w:fldChar w:fldCharType="begin"/>
      </w:r>
      <w:r w:rsidR="0071659E">
        <w:instrText xml:space="preserve"> GOTOBUTTON ZEqnNum162187  \* MERGEFORMAT </w:instrText>
      </w:r>
      <w:fldSimple w:instr=" REF ZEqnNum162187 \! \* MERGEFORMAT ">
        <w:r w:rsidR="00203199">
          <w:instrText>(2.15)</w:instrText>
        </w:r>
      </w:fldSimple>
      <w:r w:rsidR="0071659E">
        <w:fldChar w:fldCharType="end"/>
      </w:r>
      <w:r w:rsidRPr="00322998">
        <w:t xml:space="preserve"> a PDF </w:t>
      </w:r>
      <w:r w:rsidR="0071659E" w:rsidRPr="001B62AA">
        <w:rPr>
          <w:position w:val="-14"/>
        </w:rPr>
        <w:object w:dxaOrig="880" w:dyaOrig="400">
          <v:shape id="_x0000_i1085" type="#_x0000_t75" style="width:44pt;height:20pt" o:ole="">
            <v:imagedata r:id="rId62" o:title=""/>
          </v:shape>
          <o:OLEObject Type="Embed" ProgID="Equation.DSMT4" ShapeID="_x0000_i1085" DrawAspect="Content" ObjectID="_1324733846" r:id="rId111"/>
        </w:object>
      </w:r>
      <w:r w:rsidRPr="00322998">
        <w:t>is defined for each</w:t>
      </w:r>
      <w:r w:rsidR="005C3170">
        <w:t xml:space="preserve"> segment of the tree</w:t>
      </w:r>
      <w:r w:rsidRPr="00322998">
        <w:t xml:space="preserve">. The next step is to sample </w:t>
      </w:r>
      <w:r w:rsidR="00347131" w:rsidRPr="00FF40D2">
        <w:rPr>
          <w:position w:val="-12"/>
        </w:rPr>
        <w:object w:dxaOrig="260" w:dyaOrig="360">
          <v:shape id="_x0000_i1086" type="#_x0000_t75" style="width:13pt;height:18pt" o:ole="">
            <v:imagedata r:id="rId99" o:title=""/>
          </v:shape>
          <o:OLEObject Type="Embed" ProgID="Equation.DSMT4" ShapeID="_x0000_i1086" DrawAspect="Content" ObjectID="_1324733847" r:id="rId112"/>
        </w:object>
      </w:r>
      <w:r w:rsidRPr="00322998">
        <w:t xml:space="preserve"> such that it satisfies the probability density </w:t>
      </w:r>
      <w:r w:rsidR="00347131" w:rsidRPr="001B62AA">
        <w:rPr>
          <w:position w:val="-14"/>
        </w:rPr>
        <w:object w:dxaOrig="880" w:dyaOrig="400">
          <v:shape id="_x0000_i1087" type="#_x0000_t75" style="width:44pt;height:20pt" o:ole="">
            <v:imagedata r:id="rId62" o:title=""/>
          </v:shape>
          <o:OLEObject Type="Embed" ProgID="Equation.DSMT4" ShapeID="_x0000_i1087" DrawAspect="Content" ObjectID="_1324733848" r:id="rId113"/>
        </w:object>
      </w:r>
      <w:r w:rsidRPr="00322998">
        <w:t xml:space="preserve">. This is </w:t>
      </w:r>
      <w:r w:rsidR="00347131">
        <w:t xml:space="preserve">accomplished </w:t>
      </w:r>
      <w:r w:rsidRPr="00322998">
        <w:t>by</w:t>
      </w:r>
      <w:r>
        <w:rPr>
          <w:rFonts w:ascii="URWPalladioL-Roma" w:hAnsi="URWPalladioL-Roma" w:cs="URWPalladioL-Roma"/>
          <w:sz w:val="22"/>
          <w:szCs w:val="22"/>
        </w:rPr>
        <w:t xml:space="preserve"> </w:t>
      </w:r>
      <w:r w:rsidRPr="00322998">
        <w:t xml:space="preserve">choosing a random number </w:t>
      </w:r>
      <w:r w:rsidR="00347131" w:rsidRPr="00347131">
        <w:rPr>
          <w:position w:val="-14"/>
        </w:rPr>
        <w:object w:dxaOrig="880" w:dyaOrig="400">
          <v:shape id="_x0000_i1088" type="#_x0000_t75" style="width:44pt;height:20pt" o:ole="">
            <v:imagedata r:id="rId114" o:title=""/>
          </v:shape>
          <o:OLEObject Type="Embed" ProgID="Equation.DSMT4" ShapeID="_x0000_i1088" DrawAspect="Content" ObjectID="_1324733849" r:id="rId115"/>
        </w:object>
      </w:r>
      <w:r w:rsidR="00347131">
        <w:t xml:space="preserve"> </w:t>
      </w:r>
      <w:r w:rsidRPr="00322998">
        <w:t xml:space="preserve">and an inverse transformation </w:t>
      </w:r>
      <w:r w:rsidR="00347131" w:rsidRPr="00347131">
        <w:rPr>
          <w:position w:val="-14"/>
        </w:rPr>
        <w:object w:dxaOrig="1080" w:dyaOrig="400">
          <v:shape id="_x0000_i1089" type="#_x0000_t75" style="width:54pt;height:20pt" o:ole="">
            <v:imagedata r:id="rId116" o:title=""/>
          </v:shape>
          <o:OLEObject Type="Embed" ProgID="Equation.DSMT4" ShapeID="_x0000_i1089" DrawAspect="Content" ObjectID="_1324733850" r:id="rId117"/>
        </w:object>
      </w:r>
      <w:r w:rsidRPr="00322998">
        <w:t xml:space="preserve"> [20]. This transformation is found by using the cumulative distribution functions (CPDF) of </w:t>
      </w:r>
      <w:r w:rsidR="00347131" w:rsidRPr="00347131">
        <w:rPr>
          <w:position w:val="-12"/>
        </w:rPr>
        <w:object w:dxaOrig="900" w:dyaOrig="360">
          <v:shape id="_x0000_i1090" type="#_x0000_t75" style="width:45pt;height:18pt" o:ole="">
            <v:imagedata r:id="rId118" o:title=""/>
          </v:shape>
          <o:OLEObject Type="Embed" ProgID="Equation.DSMT4" ShapeID="_x0000_i1090" DrawAspect="Content" ObjectID="_1324733851" r:id="rId119"/>
        </w:object>
      </w:r>
      <w:r w:rsidR="00633BF6">
        <w:t>.</w:t>
      </w:r>
      <w:r w:rsidR="00347131">
        <w:t xml:space="preserve"> Since </w:t>
      </w:r>
      <w:r w:rsidR="00347131" w:rsidRPr="00347131">
        <w:rPr>
          <w:position w:val="-10"/>
        </w:rPr>
        <w:object w:dxaOrig="279" w:dyaOrig="320">
          <v:shape id="_x0000_i1091" type="#_x0000_t75" style="width:14pt;height:16pt" o:ole="">
            <v:imagedata r:id="rId120" o:title=""/>
          </v:shape>
          <o:OLEObject Type="Embed" ProgID="Equation.DSMT4" ShapeID="_x0000_i1091" DrawAspect="Content" ObjectID="_1324733852" r:id="rId121"/>
        </w:object>
      </w:r>
      <w:r w:rsidR="00347131">
        <w:t xml:space="preserve"> </w:t>
      </w:r>
      <w:r w:rsidRPr="00322998">
        <w:t xml:space="preserve">is uniformly distributed, its CPDF </w:t>
      </w:r>
      <w:r w:rsidR="00347131" w:rsidRPr="00347131">
        <w:rPr>
          <w:position w:val="-14"/>
        </w:rPr>
        <w:object w:dxaOrig="600" w:dyaOrig="400">
          <v:shape id="_x0000_i1092" type="#_x0000_t75" style="width:30pt;height:20pt" o:ole="">
            <v:imagedata r:id="rId122" o:title=""/>
          </v:shape>
          <o:OLEObject Type="Embed" ProgID="Equation.DSMT4" ShapeID="_x0000_i1092" DrawAspect="Content" ObjectID="_1324733853" r:id="rId123"/>
        </w:object>
      </w:r>
      <w:r w:rsidRPr="00322998">
        <w:t>is given by,</w:t>
      </w:r>
    </w:p>
    <w:p w:rsidR="00347131" w:rsidRDefault="00347131" w:rsidP="00322998"/>
    <w:p w:rsidR="00347131" w:rsidRDefault="00347131" w:rsidP="00347131">
      <w:pPr>
        <w:pStyle w:val="MTDisplayEquation"/>
      </w:pPr>
      <w:r>
        <w:tab/>
      </w:r>
      <w:r w:rsidRPr="00347131">
        <w:rPr>
          <w:position w:val="-14"/>
        </w:rPr>
        <w:object w:dxaOrig="980" w:dyaOrig="400">
          <v:shape id="_x0000_i1093" type="#_x0000_t75" style="width:49pt;height:20pt" o:ole="">
            <v:imagedata r:id="rId124" o:title=""/>
          </v:shape>
          <o:OLEObject Type="Embed" ProgID="Equation.DSMT4" ShapeID="_x0000_i1093" DrawAspect="Content" ObjectID="_1324733854" r:id="rId125"/>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6" w:name="ZEqnNum653597"/>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16</w:instrText>
        </w:r>
      </w:fldSimple>
      <w:r>
        <w:instrText>)</w:instrText>
      </w:r>
      <w:bookmarkEnd w:id="6"/>
      <w:r>
        <w:fldChar w:fldCharType="end"/>
      </w:r>
    </w:p>
    <w:p w:rsidR="00347131" w:rsidRPr="00347131" w:rsidRDefault="00347131" w:rsidP="00347131"/>
    <w:p w:rsidR="00E32CD6" w:rsidRDefault="00E32CD6" w:rsidP="00996530">
      <w:r w:rsidRPr="00996530">
        <w:t xml:space="preserve">The CPDF </w:t>
      </w:r>
      <w:r w:rsidR="00996530" w:rsidRPr="001B62AA">
        <w:rPr>
          <w:position w:val="-14"/>
        </w:rPr>
        <w:object w:dxaOrig="880" w:dyaOrig="400">
          <v:shape id="_x0000_i1094" type="#_x0000_t75" style="width:44pt;height:20pt" o:ole="">
            <v:imagedata r:id="rId62" o:title=""/>
          </v:shape>
          <o:OLEObject Type="Embed" ProgID="Equation.DSMT4" ShapeID="_x0000_i1094" DrawAspect="Content" ObjectID="_1324733855" r:id="rId126"/>
        </w:object>
      </w:r>
      <w:r w:rsidRPr="00996530">
        <w:t xml:space="preserve"> is given by,</w:t>
      </w:r>
    </w:p>
    <w:p w:rsidR="00996530" w:rsidRDefault="00996530" w:rsidP="00996530"/>
    <w:p w:rsidR="00996530" w:rsidRDefault="00996530" w:rsidP="00996530">
      <w:pPr>
        <w:pStyle w:val="MTDisplayEquation"/>
      </w:pPr>
      <w:r>
        <w:tab/>
      </w:r>
      <w:r w:rsidRPr="00996530">
        <w:rPr>
          <w:position w:val="-54"/>
        </w:rPr>
        <w:object w:dxaOrig="2439" w:dyaOrig="1200">
          <v:shape id="_x0000_i1095" type="#_x0000_t75" style="width:122pt;height:60pt" o:ole="">
            <v:imagedata r:id="rId127" o:title=""/>
          </v:shape>
          <o:OLEObject Type="Embed" ProgID="Equation.DSMT4" ShapeID="_x0000_i1095" DrawAspect="Content" ObjectID="_1324733856" r:id="rId12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17</w:instrText>
        </w:r>
      </w:fldSimple>
      <w:r>
        <w:instrText>)</w:instrText>
      </w:r>
      <w:r>
        <w:fldChar w:fldCharType="end"/>
      </w:r>
    </w:p>
    <w:p w:rsidR="00996530" w:rsidRPr="00996530" w:rsidRDefault="00996530" w:rsidP="00996530"/>
    <w:p w:rsidR="00E32CD6" w:rsidRDefault="00E32CD6" w:rsidP="00E32CD6">
      <w:pPr>
        <w:autoSpaceDE w:val="0"/>
        <w:autoSpaceDN w:val="0"/>
        <w:adjustRightInd w:val="0"/>
        <w:spacing w:after="0"/>
        <w:jc w:val="left"/>
      </w:pPr>
      <w:r w:rsidRPr="00322998">
        <w:t xml:space="preserve">The transformation </w:t>
      </w:r>
      <w:r w:rsidR="00633BF6" w:rsidRPr="00347131">
        <w:rPr>
          <w:position w:val="-14"/>
        </w:rPr>
        <w:object w:dxaOrig="1080" w:dyaOrig="400">
          <v:shape id="_x0000_i1096" type="#_x0000_t75" style="width:54pt;height:20pt" o:ole="">
            <v:imagedata r:id="rId116" o:title=""/>
          </v:shape>
          <o:OLEObject Type="Embed" ProgID="Equation.DSMT4" ShapeID="_x0000_i1096" DrawAspect="Content" ObjectID="_1324733857" r:id="rId129"/>
        </w:object>
      </w:r>
      <w:r w:rsidRPr="00322998">
        <w:t xml:space="preserve"> is found by equating </w:t>
      </w:r>
      <w:r w:rsidR="00633BF6" w:rsidRPr="00347131">
        <w:rPr>
          <w:position w:val="-14"/>
        </w:rPr>
        <w:object w:dxaOrig="600" w:dyaOrig="400">
          <v:shape id="_x0000_i1097" type="#_x0000_t75" style="width:30pt;height:20pt" o:ole="">
            <v:imagedata r:id="rId122" o:title=""/>
          </v:shape>
          <o:OLEObject Type="Embed" ProgID="Equation.DSMT4" ShapeID="_x0000_i1097" DrawAspect="Content" ObjectID="_1324733858" r:id="rId130"/>
        </w:object>
      </w:r>
      <w:r w:rsidRPr="00322998">
        <w:t xml:space="preserve"> to</w:t>
      </w:r>
      <w:r w:rsidR="00633BF6">
        <w:t xml:space="preserve"> </w:t>
      </w:r>
      <w:r w:rsidR="00633BF6" w:rsidRPr="00633BF6">
        <w:rPr>
          <w:position w:val="-14"/>
        </w:rPr>
        <w:object w:dxaOrig="900" w:dyaOrig="400">
          <v:shape id="_x0000_i1098" type="#_x0000_t75" style="width:45pt;height:20pt" o:ole="">
            <v:imagedata r:id="rId131" o:title=""/>
          </v:shape>
          <o:OLEObject Type="Embed" ProgID="Equation.DSMT4" ShapeID="_x0000_i1098" DrawAspect="Content" ObjectID="_1324733859" r:id="rId132"/>
        </w:object>
      </w:r>
      <w:r w:rsidRPr="00322998">
        <w:t>,</w:t>
      </w:r>
    </w:p>
    <w:p w:rsidR="00633BF6" w:rsidRDefault="00633BF6" w:rsidP="00E32CD6">
      <w:pPr>
        <w:autoSpaceDE w:val="0"/>
        <w:autoSpaceDN w:val="0"/>
        <w:adjustRightInd w:val="0"/>
        <w:spacing w:after="0"/>
        <w:jc w:val="left"/>
      </w:pPr>
    </w:p>
    <w:p w:rsidR="00633BF6" w:rsidRDefault="00633BF6" w:rsidP="00633BF6">
      <w:pPr>
        <w:pStyle w:val="MTDisplayEquation"/>
      </w:pPr>
      <w:r>
        <w:tab/>
      </w:r>
      <w:r w:rsidRPr="00633BF6">
        <w:rPr>
          <w:position w:val="-12"/>
        </w:rPr>
        <w:object w:dxaOrig="999" w:dyaOrig="400">
          <v:shape id="_x0000_i1099" type="#_x0000_t75" style="width:50pt;height:20pt" o:ole="">
            <v:imagedata r:id="rId133" o:title=""/>
          </v:shape>
          <o:OLEObject Type="Embed" ProgID="Equation.DSMT4" ShapeID="_x0000_i1099" DrawAspect="Content" ObjectID="_1324733860" r:id="rId13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18</w:instrText>
        </w:r>
      </w:fldSimple>
      <w:r>
        <w:instrText>)</w:instrText>
      </w:r>
      <w:r>
        <w:fldChar w:fldCharType="end"/>
      </w:r>
    </w:p>
    <w:p w:rsidR="00633BF6" w:rsidRPr="00633BF6" w:rsidRDefault="00633BF6" w:rsidP="00633BF6"/>
    <w:p w:rsidR="00E32CD6" w:rsidRPr="00322998" w:rsidRDefault="00E32CD6" w:rsidP="00322998">
      <w:pPr>
        <w:autoSpaceDE w:val="0"/>
        <w:autoSpaceDN w:val="0"/>
        <w:adjustRightInd w:val="0"/>
        <w:spacing w:after="0"/>
      </w:pPr>
      <w:r w:rsidRPr="00322998">
        <w:t>As a consequence of the transformatio</w:t>
      </w:r>
      <w:r w:rsidR="00AD454C">
        <w:t xml:space="preserve">n </w:t>
      </w:r>
      <w:r w:rsidR="00AD454C" w:rsidRPr="00347131">
        <w:rPr>
          <w:position w:val="-14"/>
        </w:rPr>
        <w:object w:dxaOrig="639" w:dyaOrig="400">
          <v:shape id="_x0000_i1100" type="#_x0000_t75" style="width:32pt;height:20pt" o:ole="">
            <v:imagedata r:id="rId135" o:title=""/>
          </v:shape>
          <o:OLEObject Type="Embed" ProgID="Equation.DSMT4" ShapeID="_x0000_i1100" DrawAspect="Content" ObjectID="_1324733861" r:id="rId136"/>
        </w:object>
      </w:r>
      <w:r w:rsidR="00AD454C">
        <w:t xml:space="preserve">, the value for </w:t>
      </w:r>
      <w:r w:rsidR="00AD454C" w:rsidRPr="00AD454C">
        <w:rPr>
          <w:position w:val="-12"/>
        </w:rPr>
        <w:object w:dxaOrig="260" w:dyaOrig="360">
          <v:shape id="_x0000_i1101" type="#_x0000_t75" style="width:13pt;height:18pt" o:ole="">
            <v:imagedata r:id="rId137" o:title=""/>
          </v:shape>
          <o:OLEObject Type="Embed" ProgID="Equation.DSMT4" ShapeID="_x0000_i1101" DrawAspect="Content" ObjectID="_1324733862" r:id="rId138"/>
        </w:object>
      </w:r>
      <w:r w:rsidRPr="00322998">
        <w:t xml:space="preserve"> is always positive i.e </w:t>
      </w:r>
      <w:r w:rsidR="00AD454C" w:rsidRPr="00347131">
        <w:rPr>
          <w:position w:val="-14"/>
        </w:rPr>
        <w:object w:dxaOrig="960" w:dyaOrig="400">
          <v:shape id="_x0000_i1102" type="#_x0000_t75" style="width:48pt;height:20pt" o:ole="">
            <v:imagedata r:id="rId139" o:title=""/>
          </v:shape>
          <o:OLEObject Type="Embed" ProgID="Equation.DSMT4" ShapeID="_x0000_i1102" DrawAspect="Content" ObjectID="_1324733863" r:id="rId140"/>
        </w:object>
      </w:r>
      <w:r w:rsidR="00AD454C">
        <w:t xml:space="preserve">. </w:t>
      </w:r>
      <w:r w:rsidRPr="00322998">
        <w:t xml:space="preserve">This raises the question </w:t>
      </w:r>
      <w:r w:rsidR="00A7739B">
        <w:t>of</w:t>
      </w:r>
      <w:r w:rsidRPr="00322998">
        <w:t xml:space="preserve"> the influence of the sign and magnitude of a component </w:t>
      </w:r>
      <w:r w:rsidR="00A7739B" w:rsidRPr="00A7739B">
        <w:rPr>
          <w:position w:val="-12"/>
        </w:rPr>
        <w:object w:dxaOrig="240" w:dyaOrig="360">
          <v:shape id="_x0000_i1103" type="#_x0000_t75" style="width:12pt;height:18pt" o:ole="">
            <v:imagedata r:id="rId141" o:title=""/>
          </v:shape>
          <o:OLEObject Type="Embed" ProgID="Equation.DSMT4" ShapeID="_x0000_i1103" DrawAspect="Content" ObjectID="_1324733864" r:id="rId142"/>
        </w:object>
      </w:r>
      <w:r w:rsidRPr="00322998">
        <w:t xml:space="preserve">on the direction of growth of the daughters. To answer this question different options are proposed to scale the value of </w:t>
      </w:r>
      <w:r w:rsidR="00A7739B" w:rsidRPr="00AD454C">
        <w:rPr>
          <w:position w:val="-12"/>
        </w:rPr>
        <w:object w:dxaOrig="260" w:dyaOrig="360">
          <v:shape id="_x0000_i1104" type="#_x0000_t75" style="width:13pt;height:18pt" o:ole="">
            <v:imagedata r:id="rId137" o:title=""/>
          </v:shape>
          <o:OLEObject Type="Embed" ProgID="Equation.DSMT4" ShapeID="_x0000_i1104" DrawAspect="Content" ObjectID="_1324733865" r:id="rId143"/>
        </w:object>
      </w:r>
      <w:r w:rsidR="00A7739B">
        <w:t>.</w:t>
      </w:r>
      <w:r w:rsidRPr="00322998">
        <w:t xml:space="preserve"> Two options are given that scale </w:t>
      </w:r>
      <w:r w:rsidR="00A7739B" w:rsidRPr="00AD454C">
        <w:rPr>
          <w:position w:val="-12"/>
        </w:rPr>
        <w:object w:dxaOrig="260" w:dyaOrig="360">
          <v:shape id="_x0000_i1105" type="#_x0000_t75" style="width:13pt;height:18pt" o:ole="">
            <v:imagedata r:id="rId137" o:title=""/>
          </v:shape>
          <o:OLEObject Type="Embed" ProgID="Equation.DSMT4" ShapeID="_x0000_i1105" DrawAspect="Content" ObjectID="_1324733866" r:id="rId144"/>
        </w:object>
      </w:r>
      <w:r w:rsidRPr="00322998">
        <w:t xml:space="preserve"> to </w:t>
      </w:r>
      <w:r w:rsidR="00A7739B" w:rsidRPr="00347131">
        <w:rPr>
          <w:position w:val="-14"/>
        </w:rPr>
        <w:object w:dxaOrig="1080" w:dyaOrig="400">
          <v:shape id="_x0000_i1106" type="#_x0000_t75" style="width:54pt;height:20pt" o:ole="">
            <v:imagedata r:id="rId145" o:title=""/>
          </v:shape>
          <o:OLEObject Type="Embed" ProgID="Equation.DSMT4" ShapeID="_x0000_i1106" DrawAspect="Content" ObjectID="_1324733867" r:id="rId146"/>
        </w:object>
      </w:r>
      <w:r w:rsidRPr="00322998">
        <w:t xml:space="preserve"> and a third option is to use no scaling,</w:t>
      </w:r>
      <w:r w:rsidR="00A7739B">
        <w:t xml:space="preserve"> </w:t>
      </w:r>
      <w:r w:rsidR="00A7739B" w:rsidRPr="00347131">
        <w:rPr>
          <w:position w:val="-14"/>
        </w:rPr>
        <w:object w:dxaOrig="960" w:dyaOrig="400">
          <v:shape id="_x0000_i1107" type="#_x0000_t75" style="width:48pt;height:20pt" o:ole="">
            <v:imagedata r:id="rId139" o:title=""/>
          </v:shape>
          <o:OLEObject Type="Embed" ProgID="Equation.DSMT4" ShapeID="_x0000_i1107" DrawAspect="Content" ObjectID="_1324733868" r:id="rId147"/>
        </w:object>
      </w:r>
      <w:r w:rsidRPr="00322998">
        <w:t>. The three investigated options are,</w:t>
      </w:r>
    </w:p>
    <w:p w:rsidR="00E32CD6" w:rsidRPr="00A7739B" w:rsidRDefault="00E32CD6" w:rsidP="00A7739B">
      <w:pPr>
        <w:autoSpaceDE w:val="0"/>
        <w:autoSpaceDN w:val="0"/>
        <w:adjustRightInd w:val="0"/>
        <w:spacing w:after="0"/>
      </w:pPr>
      <w:r w:rsidRPr="00A7739B">
        <w:t>Option 1:</w:t>
      </w:r>
    </w:p>
    <w:p w:rsidR="00E32CD6" w:rsidRPr="00A7739B" w:rsidRDefault="00E32CD6" w:rsidP="00A7739B">
      <w:pPr>
        <w:autoSpaceDE w:val="0"/>
        <w:autoSpaceDN w:val="0"/>
        <w:adjustRightInd w:val="0"/>
        <w:spacing w:after="0"/>
      </w:pPr>
    </w:p>
    <w:p w:rsidR="00A7739B" w:rsidRDefault="00A7739B" w:rsidP="00A7739B">
      <w:pPr>
        <w:pStyle w:val="MTDisplayEquation"/>
      </w:pPr>
      <w:r>
        <w:tab/>
      </w:r>
      <w:r w:rsidRPr="00A7739B">
        <w:rPr>
          <w:position w:val="-14"/>
        </w:rPr>
        <w:object w:dxaOrig="2460" w:dyaOrig="420">
          <v:shape id="_x0000_i1108" type="#_x0000_t75" style="width:123pt;height:21pt" o:ole="">
            <v:imagedata r:id="rId148" o:title=""/>
          </v:shape>
          <o:OLEObject Type="Embed" ProgID="Equation.DSMT4" ShapeID="_x0000_i1108" DrawAspect="Content" ObjectID="_1324733869" r:id="rId14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19</w:instrText>
        </w:r>
      </w:fldSimple>
      <w:r>
        <w:instrText>)</w:instrText>
      </w:r>
      <w:r>
        <w:fldChar w:fldCharType="end"/>
      </w:r>
    </w:p>
    <w:p w:rsidR="00A7739B" w:rsidRPr="00A7739B" w:rsidRDefault="00A7739B" w:rsidP="00A7739B"/>
    <w:p w:rsidR="00E32CD6" w:rsidRPr="00322998" w:rsidRDefault="00E32CD6" w:rsidP="00E32CD6">
      <w:pPr>
        <w:autoSpaceDE w:val="0"/>
        <w:autoSpaceDN w:val="0"/>
        <w:adjustRightInd w:val="0"/>
        <w:spacing w:after="0"/>
        <w:jc w:val="left"/>
      </w:pPr>
      <w:r w:rsidRPr="00322998">
        <w:t>in which</w:t>
      </w:r>
      <w:r w:rsidR="00A7739B">
        <w:t xml:space="preserve"> </w:t>
      </w:r>
      <w:r w:rsidR="00A7739B" w:rsidRPr="00A7739B">
        <w:rPr>
          <w:position w:val="-14"/>
        </w:rPr>
        <w:object w:dxaOrig="980" w:dyaOrig="400">
          <v:shape id="_x0000_i1109" type="#_x0000_t75" style="width:49pt;height:20pt" o:ole="">
            <v:imagedata r:id="rId150" o:title=""/>
          </v:shape>
          <o:OLEObject Type="Embed" ProgID="Equation.DSMT4" ShapeID="_x0000_i1109" DrawAspect="Content" ObjectID="_1324733870" r:id="rId151"/>
        </w:object>
      </w:r>
      <w:r w:rsidRPr="00322998">
        <w:t>. The value of s is chosen as follows. A random variable</w:t>
      </w:r>
      <w:r w:rsidR="00A7739B">
        <w:t xml:space="preserve"> </w:t>
      </w:r>
      <w:r w:rsidR="00A7739B" w:rsidRPr="00A7739B">
        <w:rPr>
          <w:position w:val="-14"/>
        </w:rPr>
        <w:object w:dxaOrig="880" w:dyaOrig="400">
          <v:shape id="_x0000_i1110" type="#_x0000_t75" style="width:44pt;height:20pt" o:ole="">
            <v:imagedata r:id="rId152" o:title=""/>
          </v:shape>
          <o:OLEObject Type="Embed" ProgID="Equation.DSMT4" ShapeID="_x0000_i1110" DrawAspect="Content" ObjectID="_1324733871" r:id="rId153"/>
        </w:object>
      </w:r>
      <w:r w:rsidRPr="00322998">
        <w:t xml:space="preserve"> is sampled from a uniform distribution. If</w:t>
      </w:r>
      <w:r w:rsidR="00A7739B">
        <w:t xml:space="preserve"> </w:t>
      </w:r>
      <w:r w:rsidR="00A7739B" w:rsidRPr="00A7739B">
        <w:rPr>
          <w:position w:val="-10"/>
        </w:rPr>
        <w:object w:dxaOrig="1420" w:dyaOrig="320">
          <v:shape id="_x0000_i1111" type="#_x0000_t75" style="width:71pt;height:16pt" o:ole="">
            <v:imagedata r:id="rId154" o:title=""/>
          </v:shape>
          <o:OLEObject Type="Embed" ProgID="Equation.DSMT4" ShapeID="_x0000_i1111" DrawAspect="Content" ObjectID="_1324733872" r:id="rId155"/>
        </w:object>
      </w:r>
      <w:r w:rsidR="00A7739B">
        <w:t xml:space="preserve"> else </w:t>
      </w:r>
      <w:r w:rsidR="00A7739B" w:rsidRPr="00A7739B">
        <w:rPr>
          <w:position w:val="-6"/>
        </w:rPr>
        <w:object w:dxaOrig="499" w:dyaOrig="279">
          <v:shape id="_x0000_i1112" type="#_x0000_t75" style="width:25pt;height:14pt" o:ole="">
            <v:imagedata r:id="rId156" o:title=""/>
          </v:shape>
          <o:OLEObject Type="Embed" ProgID="Equation.DSMT4" ShapeID="_x0000_i1112" DrawAspect="Content" ObjectID="_1324733873" r:id="rId157"/>
        </w:object>
      </w:r>
    </w:p>
    <w:p w:rsidR="00E32CD6" w:rsidRPr="003B58C5" w:rsidRDefault="00E32CD6" w:rsidP="003B58C5">
      <w:pPr>
        <w:autoSpaceDE w:val="0"/>
        <w:autoSpaceDN w:val="0"/>
        <w:adjustRightInd w:val="0"/>
        <w:spacing w:after="0"/>
      </w:pPr>
      <w:r w:rsidRPr="003B58C5">
        <w:t>Option 2:</w:t>
      </w:r>
    </w:p>
    <w:p w:rsidR="003B58C5" w:rsidRDefault="003B58C5" w:rsidP="00322998">
      <w:pPr>
        <w:autoSpaceDE w:val="0"/>
        <w:autoSpaceDN w:val="0"/>
        <w:adjustRightInd w:val="0"/>
        <w:spacing w:after="0"/>
      </w:pPr>
    </w:p>
    <w:p w:rsidR="003B58C5" w:rsidRDefault="003B58C5" w:rsidP="003B58C5">
      <w:pPr>
        <w:pStyle w:val="MTDisplayEquation"/>
      </w:pPr>
      <w:r>
        <w:lastRenderedPageBreak/>
        <w:tab/>
      </w:r>
      <w:r w:rsidRPr="003B58C5">
        <w:rPr>
          <w:position w:val="-14"/>
        </w:rPr>
        <w:object w:dxaOrig="2920" w:dyaOrig="420">
          <v:shape id="_x0000_i1113" type="#_x0000_t75" style="width:146pt;height:21pt" o:ole="">
            <v:imagedata r:id="rId158" o:title=""/>
          </v:shape>
          <o:OLEObject Type="Embed" ProgID="Equation.DSMT4" ShapeID="_x0000_i1113" DrawAspect="Content" ObjectID="_1324733874" r:id="rId15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20</w:instrText>
        </w:r>
      </w:fldSimple>
      <w:r>
        <w:instrText>)</w:instrText>
      </w:r>
      <w:r>
        <w:fldChar w:fldCharType="end"/>
      </w:r>
    </w:p>
    <w:p w:rsidR="003B58C5" w:rsidRPr="003B58C5" w:rsidRDefault="003B58C5" w:rsidP="003B58C5"/>
    <w:p w:rsidR="003B58C5" w:rsidRDefault="003B58C5" w:rsidP="00322998">
      <w:pPr>
        <w:autoSpaceDE w:val="0"/>
        <w:autoSpaceDN w:val="0"/>
        <w:adjustRightInd w:val="0"/>
        <w:spacing w:after="0"/>
      </w:pPr>
    </w:p>
    <w:p w:rsidR="003B58C5" w:rsidRDefault="003B58C5" w:rsidP="00322998">
      <w:pPr>
        <w:autoSpaceDE w:val="0"/>
        <w:autoSpaceDN w:val="0"/>
        <w:adjustRightInd w:val="0"/>
        <w:spacing w:after="0"/>
      </w:pPr>
      <w:r>
        <w:t>Option 3</w:t>
      </w:r>
    </w:p>
    <w:p w:rsidR="003B58C5" w:rsidRDefault="003B58C5" w:rsidP="00322998">
      <w:pPr>
        <w:autoSpaceDE w:val="0"/>
        <w:autoSpaceDN w:val="0"/>
        <w:adjustRightInd w:val="0"/>
        <w:spacing w:after="0"/>
      </w:pPr>
    </w:p>
    <w:p w:rsidR="003B58C5" w:rsidRDefault="003B58C5" w:rsidP="003B58C5">
      <w:pPr>
        <w:pStyle w:val="MTDisplayEquation"/>
      </w:pPr>
      <w:r>
        <w:tab/>
      </w:r>
      <w:r w:rsidRPr="003B58C5">
        <w:rPr>
          <w:position w:val="-14"/>
        </w:rPr>
        <w:object w:dxaOrig="2100" w:dyaOrig="420">
          <v:shape id="_x0000_i1114" type="#_x0000_t75" style="width:105pt;height:21pt" o:ole="">
            <v:imagedata r:id="rId160" o:title=""/>
          </v:shape>
          <o:OLEObject Type="Embed" ProgID="Equation.DSMT4" ShapeID="_x0000_i1114" DrawAspect="Content" ObjectID="_1324733875" r:id="rId16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21</w:instrText>
        </w:r>
      </w:fldSimple>
      <w:r>
        <w:instrText>)</w:instrText>
      </w:r>
      <w:r>
        <w:fldChar w:fldCharType="end"/>
      </w:r>
    </w:p>
    <w:p w:rsidR="003B58C5" w:rsidRDefault="003B58C5" w:rsidP="00322998">
      <w:pPr>
        <w:autoSpaceDE w:val="0"/>
        <w:autoSpaceDN w:val="0"/>
        <w:adjustRightInd w:val="0"/>
        <w:spacing w:after="0"/>
      </w:pPr>
    </w:p>
    <w:p w:rsidR="00777107" w:rsidRPr="00322998" w:rsidRDefault="00E32CD6" w:rsidP="00322998">
      <w:pPr>
        <w:autoSpaceDE w:val="0"/>
        <w:autoSpaceDN w:val="0"/>
        <w:adjustRightInd w:val="0"/>
        <w:spacing w:after="0"/>
      </w:pPr>
      <w:r w:rsidRPr="00322998">
        <w:t xml:space="preserve">It has to be mentioned that these three options are chosen because they are expected to be illustrative for the influence of different values of </w:t>
      </w:r>
      <w:r w:rsidR="00B664E7" w:rsidRPr="00AD454C">
        <w:rPr>
          <w:position w:val="-12"/>
        </w:rPr>
        <w:object w:dxaOrig="260" w:dyaOrig="360">
          <v:shape id="_x0000_i1115" type="#_x0000_t75" style="width:13pt;height:18pt" o:ole="">
            <v:imagedata r:id="rId137" o:title=""/>
          </v:shape>
          <o:OLEObject Type="Embed" ProgID="Equation.DSMT4" ShapeID="_x0000_i1115" DrawAspect="Content" ObjectID="_1324733876" r:id="rId162"/>
        </w:object>
      </w:r>
      <w:r w:rsidRPr="00322998">
        <w:t xml:space="preserve">, not because they are the only possible options. There are many other ways to define the relation between </w:t>
      </w:r>
      <w:r w:rsidR="00B664E7" w:rsidRPr="00AD454C">
        <w:rPr>
          <w:position w:val="-12"/>
        </w:rPr>
        <w:object w:dxaOrig="260" w:dyaOrig="360">
          <v:shape id="_x0000_i1116" type="#_x0000_t75" style="width:13pt;height:18pt" o:ole="">
            <v:imagedata r:id="rId137" o:title=""/>
          </v:shape>
          <o:OLEObject Type="Embed" ProgID="Equation.DSMT4" ShapeID="_x0000_i1116" DrawAspect="Content" ObjectID="_1324733877" r:id="rId163"/>
        </w:object>
      </w:r>
      <w:r w:rsidRPr="00322998">
        <w:t xml:space="preserve"> and ¸ but these are not taken into account in this study. It is expected that the magnitude of </w:t>
      </w:r>
      <w:r w:rsidR="00B664E7" w:rsidRPr="00AD454C">
        <w:rPr>
          <w:position w:val="-12"/>
        </w:rPr>
        <w:object w:dxaOrig="260" w:dyaOrig="360">
          <v:shape id="_x0000_i1117" type="#_x0000_t75" style="width:13pt;height:18pt" o:ole="">
            <v:imagedata r:id="rId137" o:title=""/>
          </v:shape>
          <o:OLEObject Type="Embed" ProgID="Equation.DSMT4" ShapeID="_x0000_i1117" DrawAspect="Content" ObjectID="_1324733878" r:id="rId164"/>
        </w:object>
      </w:r>
      <w:r w:rsidRPr="00322998">
        <w:t xml:space="preserve"> has more influence than its sign on the final outcome of the tree. This hypothesis </w:t>
      </w:r>
      <w:r w:rsidR="00B664E7">
        <w:t xml:space="preserve">can be easily </w:t>
      </w:r>
      <w:r w:rsidRPr="00322998">
        <w:t>tested by comparing trees generated with the three options described before. The hypothesis stated above can only be used when one of the components of the normal is varied. When more than one component is varied, the direction of the normal changes in multiple directions and the stated situation above is not valid.</w:t>
      </w:r>
    </w:p>
    <w:p w:rsidR="00B32478" w:rsidRDefault="00777107" w:rsidP="00B664E7">
      <w:pPr>
        <w:autoSpaceDE w:val="0"/>
        <w:autoSpaceDN w:val="0"/>
        <w:adjustRightInd w:val="0"/>
        <w:spacing w:after="0"/>
      </w:pPr>
      <w:r w:rsidRPr="00777107">
        <w:t>With the foregoing steps, the components of the normal n can be drawn according to a</w:t>
      </w:r>
      <w:r>
        <w:t xml:space="preserve"> </w:t>
      </w:r>
      <w:r w:rsidRPr="00777107">
        <w:t xml:space="preserve">distribution with PDF </w:t>
      </w:r>
      <w:r w:rsidR="00B664E7" w:rsidRPr="001B62AA">
        <w:rPr>
          <w:position w:val="-14"/>
        </w:rPr>
        <w:object w:dxaOrig="880" w:dyaOrig="400">
          <v:shape id="_x0000_i1118" type="#_x0000_t75" style="width:44pt;height:20pt" o:ole="">
            <v:imagedata r:id="rId62" o:title=""/>
          </v:shape>
          <o:OLEObject Type="Embed" ProgID="Equation.DSMT4" ShapeID="_x0000_i1118" DrawAspect="Content" ObjectID="_1324733879" r:id="rId165"/>
        </w:object>
      </w:r>
      <w:r w:rsidRPr="00777107">
        <w:t xml:space="preserve">. The protocol function </w:t>
      </w:r>
      <w:r w:rsidR="00B664E7" w:rsidRPr="00AE7D2D">
        <w:rPr>
          <w:position w:val="-14"/>
        </w:rPr>
        <w:object w:dxaOrig="499" w:dyaOrig="400">
          <v:shape id="_x0000_i1119" type="#_x0000_t75" style="width:25pt;height:20pt" o:ole="">
            <v:imagedata r:id="rId82" o:title=""/>
          </v:shape>
          <o:OLEObject Type="Embed" ProgID="Equation.DSMT4" ShapeID="_x0000_i1119" DrawAspect="Content" ObjectID="_1324733880" r:id="rId166"/>
        </w:object>
      </w:r>
      <w:r w:rsidRPr="00777107">
        <w:t xml:space="preserve"> determines the different stages of</w:t>
      </w:r>
      <w:r>
        <w:t xml:space="preserve"> </w:t>
      </w:r>
      <w:r w:rsidRPr="00777107">
        <w:t xml:space="preserve">growth. Thus far, only a powerlaw PDF and a ramp </w:t>
      </w:r>
      <w:r w:rsidR="00B664E7">
        <w:t xml:space="preserve">protocol </w:t>
      </w:r>
      <w:r w:rsidRPr="00777107">
        <w:t>function are discussed but</w:t>
      </w:r>
      <w:r>
        <w:t xml:space="preserve"> </w:t>
      </w:r>
      <w:r w:rsidRPr="00777107">
        <w:t>there are more possibilities for these functions. These are described in the next section.</w:t>
      </w:r>
    </w:p>
    <w:p w:rsidR="00E32CD6" w:rsidRDefault="00E32CD6" w:rsidP="00B664E7">
      <w:pPr>
        <w:pStyle w:val="MODSIMHeading3"/>
      </w:pPr>
      <w:r>
        <w:t>Other protocol and probability density functions</w:t>
      </w:r>
    </w:p>
    <w:p w:rsidR="00E32CD6" w:rsidRPr="00936275" w:rsidRDefault="00E32CD6" w:rsidP="00936275">
      <w:pPr>
        <w:autoSpaceDE w:val="0"/>
        <w:autoSpaceDN w:val="0"/>
        <w:adjustRightInd w:val="0"/>
        <w:spacing w:after="0"/>
      </w:pPr>
      <w:r w:rsidRPr="00936275">
        <w:t xml:space="preserve">The powerlaw PDF (equation </w:t>
      </w:r>
      <w:r w:rsidR="00B664E7">
        <w:fldChar w:fldCharType="begin"/>
      </w:r>
      <w:r w:rsidR="00B664E7">
        <w:instrText xml:space="preserve"> GOTOBUTTON ZEqnNum483635  \* MERGEFORMAT </w:instrText>
      </w:r>
      <w:fldSimple w:instr=" REF ZEqnNum483635 \! \* MERGEFORMAT ">
        <w:r w:rsidR="00203199">
          <w:instrText>(2.14)</w:instrText>
        </w:r>
      </w:fldSimple>
      <w:r w:rsidR="00B664E7">
        <w:fldChar w:fldCharType="end"/>
      </w:r>
      <w:r w:rsidRPr="00936275">
        <w:t xml:space="preserve">) and the ramp protocol function (equation </w:t>
      </w:r>
      <w:r w:rsidR="00B664E7">
        <w:fldChar w:fldCharType="begin"/>
      </w:r>
      <w:r w:rsidR="00B664E7">
        <w:instrText xml:space="preserve"> GOTOBUTTON ZEqnNum162187  \* MERGEFORMAT </w:instrText>
      </w:r>
      <w:fldSimple w:instr=" REF ZEqnNum162187 \! \* MERGEFORMAT ">
        <w:r w:rsidR="00203199">
          <w:instrText>(2.15)</w:instrText>
        </w:r>
      </w:fldSimple>
      <w:r w:rsidR="00B664E7">
        <w:fldChar w:fldCharType="end"/>
      </w:r>
      <w:r w:rsidRPr="00936275">
        <w:t xml:space="preserve">) are chosen as illustrative examples to get familiar with the concept of staged growth but there are many more possibilities for these functions. Since these functions are expected to influence the final shape of the tree, different functions are proposed to investigate this influence. To get more sense about </w:t>
      </w:r>
      <w:r w:rsidR="00B664E7">
        <w:t xml:space="preserve">the influence of the parameter </w:t>
      </w:r>
      <w:r w:rsidR="00B664E7" w:rsidRPr="00B664E7">
        <w:rPr>
          <w:position w:val="-6"/>
        </w:rPr>
        <w:object w:dxaOrig="220" w:dyaOrig="279">
          <v:shape id="_x0000_i1120" type="#_x0000_t75" style="width:11pt;height:14pt" o:ole="">
            <v:imagedata r:id="rId167" o:title=""/>
          </v:shape>
          <o:OLEObject Type="Embed" ProgID="Equation.DSMT4" ShapeID="_x0000_i1120" DrawAspect="Content" ObjectID="_1324733881" r:id="rId168"/>
        </w:object>
      </w:r>
      <w:r w:rsidRPr="00936275">
        <w:t xml:space="preserve">, </w:t>
      </w:r>
      <w:r w:rsidR="00B664E7">
        <w:t xml:space="preserve">the protocol </w:t>
      </w:r>
      <w:r w:rsidRPr="00936275">
        <w:t xml:space="preserve">function </w:t>
      </w:r>
      <w:r w:rsidR="00B664E7" w:rsidRPr="00AE7D2D">
        <w:rPr>
          <w:position w:val="-14"/>
        </w:rPr>
        <w:object w:dxaOrig="499" w:dyaOrig="400">
          <v:shape id="_x0000_i1121" type="#_x0000_t75" style="width:25pt;height:20pt" o:ole="">
            <v:imagedata r:id="rId82" o:title=""/>
          </v:shape>
          <o:OLEObject Type="Embed" ProgID="Equation.DSMT4" ShapeID="_x0000_i1121" DrawAspect="Content" ObjectID="_1324733882" r:id="rId169"/>
        </w:object>
      </w:r>
      <w:r w:rsidRPr="00936275">
        <w:t xml:space="preserve"> is defined as a </w:t>
      </w:r>
      <w:r w:rsidR="00AD6EB5">
        <w:t xml:space="preserve">simple </w:t>
      </w:r>
      <w:r w:rsidRPr="00936275">
        <w:t>Heaviside step function,</w:t>
      </w:r>
    </w:p>
    <w:p w:rsidR="00E32CD6" w:rsidRPr="00AD6EB5" w:rsidRDefault="00E32CD6" w:rsidP="00936275">
      <w:pPr>
        <w:autoSpaceDE w:val="0"/>
        <w:autoSpaceDN w:val="0"/>
        <w:adjustRightInd w:val="0"/>
        <w:spacing w:after="0"/>
      </w:pPr>
    </w:p>
    <w:p w:rsidR="00AD6EB5" w:rsidRDefault="00AD6EB5" w:rsidP="00AD6EB5">
      <w:pPr>
        <w:pStyle w:val="MTDisplayEquation"/>
      </w:pPr>
      <w:r>
        <w:tab/>
      </w:r>
      <w:r w:rsidRPr="00AD6EB5">
        <w:rPr>
          <w:position w:val="-60"/>
        </w:rPr>
        <w:object w:dxaOrig="2600" w:dyaOrig="1320">
          <v:shape id="_x0000_i1122" type="#_x0000_t75" style="width:130pt;height:66pt" o:ole="">
            <v:imagedata r:id="rId170" o:title=""/>
          </v:shape>
          <o:OLEObject Type="Embed" ProgID="Equation.DSMT4" ShapeID="_x0000_i1122" DrawAspect="Content" ObjectID="_1324733883" r:id="rId17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22</w:instrText>
        </w:r>
      </w:fldSimple>
      <w:r>
        <w:instrText>)</w:instrText>
      </w:r>
      <w:r>
        <w:fldChar w:fldCharType="end"/>
      </w:r>
    </w:p>
    <w:p w:rsidR="00AD6EB5" w:rsidRPr="00AD6EB5" w:rsidRDefault="00AD6EB5" w:rsidP="00AD6EB5"/>
    <w:p w:rsidR="00AD6EB5" w:rsidRPr="00936275" w:rsidRDefault="00AD6EB5" w:rsidP="00936275">
      <w:pPr>
        <w:autoSpaceDE w:val="0"/>
        <w:autoSpaceDN w:val="0"/>
        <w:adjustRightInd w:val="0"/>
        <w:spacing w:after="0"/>
      </w:pPr>
    </w:p>
    <w:p w:rsidR="00E32CD6" w:rsidRDefault="00E32CD6" w:rsidP="00936275">
      <w:pPr>
        <w:autoSpaceDE w:val="0"/>
        <w:autoSpaceDN w:val="0"/>
        <w:adjustRightInd w:val="0"/>
        <w:spacing w:after="0"/>
      </w:pPr>
      <w:r w:rsidRPr="00936275">
        <w:t xml:space="preserve">Since the transition between the two stages is more emphasized in this protocol function than in equation </w:t>
      </w:r>
      <w:r w:rsidR="00AD6EB5">
        <w:fldChar w:fldCharType="begin"/>
      </w:r>
      <w:r w:rsidR="00AD6EB5">
        <w:instrText xml:space="preserve"> GOTOBUTTON ZEqnNum162187  \* MERGEFORMAT </w:instrText>
      </w:r>
      <w:fldSimple w:instr=" REF ZEqnNum162187 \! \* MERGEFORMAT ">
        <w:r w:rsidR="00203199">
          <w:instrText>(2.15)</w:instrText>
        </w:r>
      </w:fldSimple>
      <w:r w:rsidR="00AD6EB5">
        <w:fldChar w:fldCharType="end"/>
      </w:r>
      <w:r w:rsidRPr="00936275">
        <w:t>, it is expected that trees generated with this protocol function show a clearer</w:t>
      </w:r>
      <w:r w:rsidR="00B4307F" w:rsidRPr="00936275">
        <w:t xml:space="preserve"> </w:t>
      </w:r>
      <w:r w:rsidRPr="00936275">
        <w:t xml:space="preserve">transition between the two stages. By choosing the function </w:t>
      </w:r>
      <w:r w:rsidR="00AD6EB5" w:rsidRPr="001B62AA">
        <w:rPr>
          <w:position w:val="-14"/>
        </w:rPr>
        <w:object w:dxaOrig="880" w:dyaOrig="400">
          <v:shape id="_x0000_i1123" type="#_x0000_t75" style="width:44pt;height:20pt" o:ole="">
            <v:imagedata r:id="rId62" o:title=""/>
          </v:shape>
          <o:OLEObject Type="Embed" ProgID="Equation.DSMT4" ShapeID="_x0000_i1123" DrawAspect="Content" ObjectID="_1324733884" r:id="rId172"/>
        </w:object>
      </w:r>
      <w:r w:rsidRPr="00936275">
        <w:t xml:space="preserve"> to be a powerlaw function, the value of </w:t>
      </w:r>
      <w:r w:rsidR="00AD6EB5" w:rsidRPr="00AD454C">
        <w:rPr>
          <w:position w:val="-12"/>
        </w:rPr>
        <w:object w:dxaOrig="260" w:dyaOrig="360">
          <v:shape id="_x0000_i1124" type="#_x0000_t75" style="width:13pt;height:18pt" o:ole="">
            <v:imagedata r:id="rId137" o:title=""/>
          </v:shape>
          <o:OLEObject Type="Embed" ProgID="Equation.DSMT4" ShapeID="_x0000_i1124" DrawAspect="Content" ObjectID="_1324733885" r:id="rId173"/>
        </w:object>
      </w:r>
      <w:r w:rsidR="00AD6EB5">
        <w:t xml:space="preserve"> </w:t>
      </w:r>
      <w:r w:rsidRPr="00936275">
        <w:t>has a value</w:t>
      </w:r>
      <w:r w:rsidR="00B4307F" w:rsidRPr="00936275">
        <w:t xml:space="preserve"> </w:t>
      </w:r>
      <w:r w:rsidRPr="00936275">
        <w:t xml:space="preserve">between zero and </w:t>
      </w:r>
      <w:r w:rsidR="00AD6EB5" w:rsidRPr="00AD6EB5">
        <w:rPr>
          <w:position w:val="-6"/>
        </w:rPr>
        <w:object w:dxaOrig="220" w:dyaOrig="279">
          <v:shape id="_x0000_i1125" type="#_x0000_t75" style="width:11pt;height:14pt" o:ole="">
            <v:imagedata r:id="rId174" o:title=""/>
          </v:shape>
          <o:OLEObject Type="Embed" ProgID="Equation.DSMT4" ShapeID="_x0000_i1125" DrawAspect="Content" ObjectID="_1324733886" r:id="rId175"/>
        </w:object>
      </w:r>
      <w:r w:rsidRPr="00936275">
        <w:t xml:space="preserve">. It would </w:t>
      </w:r>
      <w:r w:rsidR="00AD6EB5">
        <w:t xml:space="preserve">therefore </w:t>
      </w:r>
      <w:r w:rsidRPr="00936275">
        <w:t xml:space="preserve">be more reasonable to give </w:t>
      </w:r>
      <w:r w:rsidR="00AD6EB5" w:rsidRPr="00AD454C">
        <w:rPr>
          <w:position w:val="-12"/>
        </w:rPr>
        <w:object w:dxaOrig="260" w:dyaOrig="360">
          <v:shape id="_x0000_i1126" type="#_x0000_t75" style="width:13pt;height:18pt" o:ole="">
            <v:imagedata r:id="rId137" o:title=""/>
          </v:shape>
          <o:OLEObject Type="Embed" ProgID="Equation.DSMT4" ShapeID="_x0000_i1126" DrawAspect="Content" ObjectID="_1324733887" r:id="rId176"/>
        </w:object>
      </w:r>
      <w:r w:rsidRPr="00936275">
        <w:t xml:space="preserve"> a mean value</w:t>
      </w:r>
      <w:r w:rsidR="00B4307F" w:rsidRPr="00936275">
        <w:t xml:space="preserve"> </w:t>
      </w:r>
      <w:r w:rsidRPr="00936275">
        <w:t xml:space="preserve">related to </w:t>
      </w:r>
      <w:r w:rsidR="00AD6EB5" w:rsidRPr="00AD6EB5">
        <w:rPr>
          <w:position w:val="-6"/>
        </w:rPr>
        <w:object w:dxaOrig="220" w:dyaOrig="279">
          <v:shape id="_x0000_i1127" type="#_x0000_t75" style="width:11pt;height:14pt" o:ole="">
            <v:imagedata r:id="rId174" o:title=""/>
          </v:shape>
          <o:OLEObject Type="Embed" ProgID="Equation.DSMT4" ShapeID="_x0000_i1127" DrawAspect="Content" ObjectID="_1324733888" r:id="rId177"/>
        </w:object>
      </w:r>
      <w:r w:rsidRPr="00936275">
        <w:t xml:space="preserve">¸ with a certain deviation from this value. This can be realized by defining </w:t>
      </w:r>
      <w:r w:rsidR="00AD6EB5" w:rsidRPr="001B62AA">
        <w:rPr>
          <w:position w:val="-14"/>
        </w:rPr>
        <w:object w:dxaOrig="880" w:dyaOrig="400">
          <v:shape id="_x0000_i1128" type="#_x0000_t75" style="width:44pt;height:20pt" o:ole="">
            <v:imagedata r:id="rId62" o:title=""/>
          </v:shape>
          <o:OLEObject Type="Embed" ProgID="Equation.DSMT4" ShapeID="_x0000_i1128" DrawAspect="Content" ObjectID="_1324733889" r:id="rId178"/>
        </w:object>
      </w:r>
      <w:r w:rsidR="00B4307F" w:rsidRPr="00936275">
        <w:t xml:space="preserve"> </w:t>
      </w:r>
      <w:r w:rsidRPr="00936275">
        <w:t xml:space="preserve">as the PDF of a normal distribution. By choosing the mean of the distribution equal to </w:t>
      </w:r>
      <w:r w:rsidR="00AD6EB5" w:rsidRPr="00AD6EB5">
        <w:rPr>
          <w:position w:val="-6"/>
        </w:rPr>
        <w:object w:dxaOrig="220" w:dyaOrig="279">
          <v:shape id="_x0000_i1129" type="#_x0000_t75" style="width:11pt;height:14pt" o:ole="">
            <v:imagedata r:id="rId174" o:title=""/>
          </v:shape>
          <o:OLEObject Type="Embed" ProgID="Equation.DSMT4" ShapeID="_x0000_i1129" DrawAspect="Content" ObjectID="_1324733890" r:id="rId179"/>
        </w:object>
      </w:r>
      <w:r w:rsidRPr="00936275">
        <w:t>¸, the</w:t>
      </w:r>
      <w:r w:rsidR="00B4307F" w:rsidRPr="00936275">
        <w:t xml:space="preserve"> </w:t>
      </w:r>
      <w:r w:rsidRPr="00936275">
        <w:t xml:space="preserve">value of </w:t>
      </w:r>
      <w:r w:rsidR="00AD6EB5" w:rsidRPr="00AD454C">
        <w:rPr>
          <w:position w:val="-12"/>
        </w:rPr>
        <w:object w:dxaOrig="260" w:dyaOrig="360">
          <v:shape id="_x0000_i1130" type="#_x0000_t75" style="width:13pt;height:18pt" o:ole="">
            <v:imagedata r:id="rId137" o:title=""/>
          </v:shape>
          <o:OLEObject Type="Embed" ProgID="Equation.DSMT4" ShapeID="_x0000_i1130" DrawAspect="Content" ObjectID="_1324733891" r:id="rId180"/>
        </w:object>
      </w:r>
      <w:r w:rsidR="00AD6EB5">
        <w:t xml:space="preserve"> </w:t>
      </w:r>
      <w:r w:rsidRPr="00936275">
        <w:t xml:space="preserve">will be equal to </w:t>
      </w:r>
      <w:r w:rsidR="00AD6EB5" w:rsidRPr="00AD6EB5">
        <w:rPr>
          <w:position w:val="-6"/>
        </w:rPr>
        <w:object w:dxaOrig="220" w:dyaOrig="279">
          <v:shape id="_x0000_i1131" type="#_x0000_t75" style="width:11pt;height:14pt" o:ole="">
            <v:imagedata r:id="rId174" o:title=""/>
          </v:shape>
          <o:OLEObject Type="Embed" ProgID="Equation.DSMT4" ShapeID="_x0000_i1131" DrawAspect="Content" ObjectID="_1324733892" r:id="rId181"/>
        </w:object>
      </w:r>
      <w:r w:rsidRPr="00936275">
        <w:t>¸ plus or minus a variation</w:t>
      </w:r>
      <w:r w:rsidR="00AD6EB5">
        <w:t xml:space="preserve"> (whose value can be chosen </w:t>
      </w:r>
      <w:r w:rsidR="00AD6EB5">
        <w:rPr>
          <w:u w:val="single"/>
        </w:rPr>
        <w:t>a</w:t>
      </w:r>
      <w:r w:rsidR="00AD6EB5">
        <w:t xml:space="preserve"> </w:t>
      </w:r>
      <w:r w:rsidR="00AD6EB5">
        <w:rPr>
          <w:u w:val="single"/>
        </w:rPr>
        <w:t>priori</w:t>
      </w:r>
      <w:r w:rsidR="00AD6EB5">
        <w:t>)</w:t>
      </w:r>
      <w:r w:rsidRPr="00936275">
        <w:t>. T</w:t>
      </w:r>
      <w:r w:rsidR="00B4307F" w:rsidRPr="00936275">
        <w:t xml:space="preserve">he PDF of a normal distribution </w:t>
      </w:r>
      <w:r w:rsidRPr="00936275">
        <w:t>is</w:t>
      </w:r>
      <w:r w:rsidR="00B4307F" w:rsidRPr="00936275">
        <w:t xml:space="preserve"> </w:t>
      </w:r>
      <w:r w:rsidRPr="00936275">
        <w:t>given by,</w:t>
      </w:r>
    </w:p>
    <w:p w:rsidR="00AD6EB5" w:rsidRDefault="00AD6EB5" w:rsidP="00936275">
      <w:pPr>
        <w:autoSpaceDE w:val="0"/>
        <w:autoSpaceDN w:val="0"/>
        <w:adjustRightInd w:val="0"/>
        <w:spacing w:after="0"/>
      </w:pPr>
    </w:p>
    <w:p w:rsidR="00AD6EB5" w:rsidRDefault="00AD6EB5" w:rsidP="00AD6EB5">
      <w:pPr>
        <w:pStyle w:val="MTDisplayEquation"/>
      </w:pPr>
      <w:r>
        <w:tab/>
      </w:r>
      <w:r w:rsidRPr="00AD6EB5">
        <w:rPr>
          <w:position w:val="-32"/>
        </w:rPr>
        <w:object w:dxaOrig="3320" w:dyaOrig="760">
          <v:shape id="_x0000_i1132" type="#_x0000_t75" style="width:166pt;height:38pt" o:ole="">
            <v:imagedata r:id="rId182" o:title=""/>
          </v:shape>
          <o:OLEObject Type="Embed" ProgID="Equation.DSMT4" ShapeID="_x0000_i1132" DrawAspect="Content" ObjectID="_1324733893" r:id="rId18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23</w:instrText>
        </w:r>
      </w:fldSimple>
      <w:r>
        <w:instrText>)</w:instrText>
      </w:r>
      <w:r>
        <w:fldChar w:fldCharType="end"/>
      </w:r>
    </w:p>
    <w:p w:rsidR="00AD6EB5" w:rsidRPr="00936275" w:rsidRDefault="00AD6EB5" w:rsidP="00936275">
      <w:pPr>
        <w:autoSpaceDE w:val="0"/>
        <w:autoSpaceDN w:val="0"/>
        <w:adjustRightInd w:val="0"/>
        <w:spacing w:after="0"/>
      </w:pPr>
    </w:p>
    <w:p w:rsidR="00E32CD6" w:rsidRPr="00936275" w:rsidRDefault="00E32CD6" w:rsidP="00936275">
      <w:pPr>
        <w:autoSpaceDE w:val="0"/>
        <w:autoSpaceDN w:val="0"/>
        <w:adjustRightInd w:val="0"/>
        <w:spacing w:after="0"/>
      </w:pPr>
      <w:r w:rsidRPr="00936275">
        <w:lastRenderedPageBreak/>
        <w:t xml:space="preserve">in which </w:t>
      </w:r>
      <w:r w:rsidR="00AD6EB5" w:rsidRPr="00AD6EB5">
        <w:rPr>
          <w:position w:val="-6"/>
        </w:rPr>
        <w:object w:dxaOrig="240" w:dyaOrig="220">
          <v:shape id="_x0000_i1133" type="#_x0000_t75" style="width:12pt;height:11pt" o:ole="">
            <v:imagedata r:id="rId184" o:title=""/>
          </v:shape>
          <o:OLEObject Type="Embed" ProgID="Equation.DSMT4" ShapeID="_x0000_i1133" DrawAspect="Content" ObjectID="_1324733894" r:id="rId185"/>
        </w:object>
      </w:r>
      <w:r w:rsidR="00AD6EB5">
        <w:t xml:space="preserve"> </w:t>
      </w:r>
      <w:r w:rsidRPr="00936275">
        <w:t>is the standard deviation of the distribution. The normal PDF is shown for different</w:t>
      </w:r>
      <w:r w:rsidR="008A4E21" w:rsidRPr="00936275">
        <w:t xml:space="preserve"> </w:t>
      </w:r>
      <w:r w:rsidRPr="00936275">
        <w:t xml:space="preserve">values of </w:t>
      </w:r>
      <w:r w:rsidR="00AD6EB5" w:rsidRPr="00AD6EB5">
        <w:rPr>
          <w:position w:val="-6"/>
        </w:rPr>
        <w:object w:dxaOrig="220" w:dyaOrig="279">
          <v:shape id="_x0000_i1134" type="#_x0000_t75" style="width:11pt;height:14pt" o:ole="">
            <v:imagedata r:id="rId174" o:title=""/>
          </v:shape>
          <o:OLEObject Type="Embed" ProgID="Equation.DSMT4" ShapeID="_x0000_i1134" DrawAspect="Content" ObjectID="_1324733895" r:id="rId186"/>
        </w:object>
      </w:r>
      <w:r w:rsidRPr="00936275">
        <w:t>¸ and</w:t>
      </w:r>
      <w:r w:rsidR="00AD6EB5">
        <w:t xml:space="preserve"> </w:t>
      </w:r>
      <w:r w:rsidR="00AD6EB5" w:rsidRPr="00AD6EB5">
        <w:rPr>
          <w:position w:val="-6"/>
        </w:rPr>
        <w:object w:dxaOrig="760" w:dyaOrig="279">
          <v:shape id="_x0000_i1135" type="#_x0000_t75" style="width:38pt;height:14pt" o:ole="">
            <v:imagedata r:id="rId187" o:title=""/>
          </v:shape>
          <o:OLEObject Type="Embed" ProgID="Equation.DSMT4" ShapeID="_x0000_i1135" DrawAspect="Content" ObjectID="_1324733896" r:id="rId188"/>
        </w:object>
      </w:r>
      <w:r w:rsidRPr="00936275">
        <w:t>.</w:t>
      </w:r>
      <w:r w:rsidR="00E13A2B">
        <w:t xml:space="preserve"> </w:t>
      </w:r>
      <w:r w:rsidRPr="00936275">
        <w:t xml:space="preserve">The next step is to sample </w:t>
      </w:r>
      <w:r w:rsidR="00E13A2B" w:rsidRPr="00AD454C">
        <w:rPr>
          <w:position w:val="-12"/>
        </w:rPr>
        <w:object w:dxaOrig="260" w:dyaOrig="360">
          <v:shape id="_x0000_i1136" type="#_x0000_t75" style="width:13pt;height:18pt" o:ole="">
            <v:imagedata r:id="rId137" o:title=""/>
          </v:shape>
          <o:OLEObject Type="Embed" ProgID="Equation.DSMT4" ShapeID="_x0000_i1136" DrawAspect="Content" ObjectID="_1324733897" r:id="rId189"/>
        </w:object>
      </w:r>
      <w:r w:rsidRPr="00936275">
        <w:t>such that it satisfies the normal PDF. T</w:t>
      </w:r>
      <w:r w:rsidR="00E13A2B">
        <w:t>his is done using the</w:t>
      </w:r>
      <w:r w:rsidR="008A4E21" w:rsidRPr="00936275">
        <w:t xml:space="preserve"> </w:t>
      </w:r>
      <w:r w:rsidRPr="00936275">
        <w:t xml:space="preserve">same kind of transformation as used with the powerlaw PDF i.e. a transformation </w:t>
      </w:r>
      <w:r w:rsidR="00FD3CC5" w:rsidRPr="00347131">
        <w:rPr>
          <w:position w:val="-14"/>
        </w:rPr>
        <w:object w:dxaOrig="639" w:dyaOrig="400">
          <v:shape id="_x0000_i1137" type="#_x0000_t75" style="width:32pt;height:20pt" o:ole="">
            <v:imagedata r:id="rId135" o:title=""/>
          </v:shape>
          <o:OLEObject Type="Embed" ProgID="Equation.DSMT4" ShapeID="_x0000_i1137" DrawAspect="Content" ObjectID="_1324733898" r:id="rId190"/>
        </w:object>
      </w:r>
      <w:r w:rsidRPr="00936275">
        <w:t xml:space="preserve"> in</w:t>
      </w:r>
      <w:r w:rsidR="008A4E21" w:rsidRPr="00936275">
        <w:t xml:space="preserve"> </w:t>
      </w:r>
      <w:r w:rsidRPr="00936275">
        <w:t xml:space="preserve">which </w:t>
      </w:r>
      <w:r w:rsidR="00FD3CC5" w:rsidRPr="00FD3CC5">
        <w:rPr>
          <w:position w:val="-10"/>
        </w:rPr>
        <w:object w:dxaOrig="200" w:dyaOrig="320">
          <v:shape id="_x0000_i1138" type="#_x0000_t75" style="width:10pt;height:16pt" o:ole="">
            <v:imagedata r:id="rId191" o:title=""/>
          </v:shape>
          <o:OLEObject Type="Embed" ProgID="Equation.DSMT4" ShapeID="_x0000_i1138" DrawAspect="Content" ObjectID="_1324733899" r:id="rId192"/>
        </w:object>
      </w:r>
      <w:r w:rsidRPr="00936275">
        <w:t xml:space="preserve"> is a randomly chosen value from a uniform distribution. The CPDF of </w:t>
      </w:r>
      <w:r w:rsidR="00FD3CC5" w:rsidRPr="00FD3CC5">
        <w:rPr>
          <w:position w:val="-10"/>
        </w:rPr>
        <w:object w:dxaOrig="200" w:dyaOrig="320">
          <v:shape id="_x0000_i1139" type="#_x0000_t75" style="width:10pt;height:16pt" o:ole="">
            <v:imagedata r:id="rId191" o:title=""/>
          </v:shape>
          <o:OLEObject Type="Embed" ProgID="Equation.DSMT4" ShapeID="_x0000_i1139" DrawAspect="Content" ObjectID="_1324733900" r:id="rId193"/>
        </w:object>
      </w:r>
      <w:r w:rsidRPr="00936275">
        <w:t xml:space="preserve"> is given by</w:t>
      </w:r>
      <w:r w:rsidR="008A4E21" w:rsidRPr="00936275">
        <w:t xml:space="preserve"> </w:t>
      </w:r>
      <w:r w:rsidRPr="00936275">
        <w:t xml:space="preserve">equation </w:t>
      </w:r>
      <w:r w:rsidR="00FD3CC5">
        <w:fldChar w:fldCharType="begin"/>
      </w:r>
      <w:r w:rsidR="00FD3CC5">
        <w:instrText xml:space="preserve"> GOTOBUTTON ZEqnNum653597  \* MERGEFORMAT </w:instrText>
      </w:r>
      <w:fldSimple w:instr=" REF ZEqnNum653597 \! \* MERGEFORMAT ">
        <w:r w:rsidR="00203199">
          <w:instrText>(2.16)</w:instrText>
        </w:r>
      </w:fldSimple>
      <w:r w:rsidR="00FD3CC5">
        <w:fldChar w:fldCharType="end"/>
      </w:r>
      <w:r w:rsidRPr="00936275">
        <w:t xml:space="preserve">. The CPDF of </w:t>
      </w:r>
      <w:r w:rsidR="00FD3CC5" w:rsidRPr="001B62AA">
        <w:rPr>
          <w:position w:val="-14"/>
        </w:rPr>
        <w:object w:dxaOrig="880" w:dyaOrig="400">
          <v:shape id="_x0000_i1140" type="#_x0000_t75" style="width:44pt;height:20pt" o:ole="">
            <v:imagedata r:id="rId62" o:title=""/>
          </v:shape>
          <o:OLEObject Type="Embed" ProgID="Equation.DSMT4" ShapeID="_x0000_i1140" DrawAspect="Content" ObjectID="_1324733901" r:id="rId194"/>
        </w:object>
      </w:r>
      <w:r w:rsidR="00FD3CC5">
        <w:t xml:space="preserve"> is given by </w:t>
      </w:r>
      <w:r w:rsidRPr="00936275">
        <w:t>,</w:t>
      </w:r>
    </w:p>
    <w:p w:rsidR="00E32CD6" w:rsidRDefault="00E32CD6" w:rsidP="00815C3A"/>
    <w:p w:rsidR="00FD3CC5" w:rsidRDefault="00FD3CC5" w:rsidP="00FD3CC5">
      <w:pPr>
        <w:pStyle w:val="MTDisplayEquation"/>
      </w:pPr>
      <w:r>
        <w:tab/>
      </w:r>
      <w:r w:rsidRPr="00FD3CC5">
        <w:rPr>
          <w:position w:val="-70"/>
        </w:rPr>
        <w:object w:dxaOrig="3840" w:dyaOrig="1520">
          <v:shape id="_x0000_i1141" type="#_x0000_t75" style="width:192pt;height:76pt" o:ole="">
            <v:imagedata r:id="rId195" o:title=""/>
          </v:shape>
          <o:OLEObject Type="Embed" ProgID="Equation.DSMT4" ShapeID="_x0000_i1141" DrawAspect="Content" ObjectID="_1324733902" r:id="rId19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24</w:instrText>
        </w:r>
      </w:fldSimple>
      <w:r>
        <w:instrText>)</w:instrText>
      </w:r>
      <w:r>
        <w:fldChar w:fldCharType="end"/>
      </w:r>
    </w:p>
    <w:p w:rsidR="00FD3CC5" w:rsidRPr="00FD3CC5" w:rsidRDefault="00FD3CC5" w:rsidP="00FD3CC5"/>
    <w:p w:rsidR="00E32CD6" w:rsidRDefault="00E32CD6" w:rsidP="00936275">
      <w:pPr>
        <w:autoSpaceDE w:val="0"/>
        <w:autoSpaceDN w:val="0"/>
        <w:adjustRightInd w:val="0"/>
        <w:spacing w:after="0"/>
      </w:pPr>
      <w:r w:rsidRPr="00936275">
        <w:t xml:space="preserve">in which </w:t>
      </w:r>
      <w:r w:rsidR="00FD3CC5" w:rsidRPr="00FD3CC5">
        <w:rPr>
          <w:position w:val="-14"/>
        </w:rPr>
        <w:object w:dxaOrig="720" w:dyaOrig="400">
          <v:shape id="_x0000_i1142" type="#_x0000_t75" style="width:36pt;height:20pt" o:ole="">
            <v:imagedata r:id="rId197" o:title=""/>
          </v:shape>
          <o:OLEObject Type="Embed" ProgID="Equation.DSMT4" ShapeID="_x0000_i1142" DrawAspect="Content" ObjectID="_1324733903" r:id="rId198"/>
        </w:object>
      </w:r>
      <w:r w:rsidRPr="00936275">
        <w:t xml:space="preserve"> is the error function. This results in,</w:t>
      </w:r>
    </w:p>
    <w:p w:rsidR="008850C1" w:rsidRDefault="008850C1" w:rsidP="00936275">
      <w:pPr>
        <w:autoSpaceDE w:val="0"/>
        <w:autoSpaceDN w:val="0"/>
        <w:adjustRightInd w:val="0"/>
        <w:spacing w:after="0"/>
      </w:pPr>
    </w:p>
    <w:p w:rsidR="008850C1" w:rsidRDefault="008850C1" w:rsidP="008850C1">
      <w:pPr>
        <w:pStyle w:val="MTDisplayEquation"/>
      </w:pPr>
      <w:r>
        <w:tab/>
      </w:r>
      <w:r w:rsidRPr="008850C1">
        <w:rPr>
          <w:position w:val="-14"/>
        </w:rPr>
        <w:object w:dxaOrig="2580" w:dyaOrig="420">
          <v:shape id="_x0000_i1143" type="#_x0000_t75" style="width:129pt;height:21pt" o:ole="">
            <v:imagedata r:id="rId199" o:title=""/>
          </v:shape>
          <o:OLEObject Type="Embed" ProgID="Equation.DSMT4" ShapeID="_x0000_i1143" DrawAspect="Content" ObjectID="_1324733904" r:id="rId200"/>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7" w:name="ZEqnNum444729"/>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25</w:instrText>
        </w:r>
      </w:fldSimple>
      <w:r>
        <w:instrText>)</w:instrText>
      </w:r>
      <w:bookmarkEnd w:id="7"/>
      <w:r>
        <w:fldChar w:fldCharType="end"/>
      </w:r>
    </w:p>
    <w:p w:rsidR="008850C1" w:rsidRPr="008850C1" w:rsidRDefault="008850C1" w:rsidP="008850C1"/>
    <w:p w:rsidR="00E32CD6" w:rsidRPr="00936275" w:rsidRDefault="00E32CD6" w:rsidP="00936275">
      <w:pPr>
        <w:autoSpaceDE w:val="0"/>
        <w:autoSpaceDN w:val="0"/>
        <w:adjustRightInd w:val="0"/>
        <w:spacing w:after="0"/>
      </w:pPr>
      <w:r w:rsidRPr="00936275">
        <w:t xml:space="preserve">The inverse error function, </w:t>
      </w:r>
      <w:r w:rsidR="008850C1" w:rsidRPr="008850C1">
        <w:rPr>
          <w:position w:val="-14"/>
        </w:rPr>
        <w:object w:dxaOrig="900" w:dyaOrig="400">
          <v:shape id="_x0000_i1144" type="#_x0000_t75" style="width:45pt;height:20pt" o:ole="">
            <v:imagedata r:id="rId201" o:title=""/>
          </v:shape>
          <o:OLEObject Type="Embed" ProgID="Equation.DSMT4" ShapeID="_x0000_i1144" DrawAspect="Content" ObjectID="_1324733905" r:id="rId202"/>
        </w:object>
      </w:r>
      <w:r w:rsidR="008850C1" w:rsidRPr="00936275">
        <w:t xml:space="preserve"> </w:t>
      </w:r>
      <w:r w:rsidRPr="00936275">
        <w:t xml:space="preserve">is not defined for </w:t>
      </w:r>
      <w:r w:rsidR="008850C1" w:rsidRPr="008850C1">
        <w:rPr>
          <w:position w:val="-6"/>
        </w:rPr>
        <w:object w:dxaOrig="680" w:dyaOrig="279">
          <v:shape id="_x0000_i1145" type="#_x0000_t75" style="width:34pt;height:14pt" o:ole="">
            <v:imagedata r:id="rId203" o:title=""/>
          </v:shape>
          <o:OLEObject Type="Embed" ProgID="Equation.DSMT4" ShapeID="_x0000_i1145" DrawAspect="Content" ObjectID="_1324733906" r:id="rId204"/>
        </w:object>
      </w:r>
      <w:r w:rsidRPr="00936275">
        <w:t>. This gives constraints to the</w:t>
      </w:r>
      <w:r w:rsidR="008A4E21" w:rsidRPr="00936275">
        <w:t xml:space="preserve"> </w:t>
      </w:r>
      <w:r w:rsidRPr="00936275">
        <w:t xml:space="preserve">randomly chosen variable </w:t>
      </w:r>
      <w:r w:rsidR="00CA7289" w:rsidRPr="00CA7289">
        <w:rPr>
          <w:position w:val="-10"/>
        </w:rPr>
        <w:object w:dxaOrig="200" w:dyaOrig="320">
          <v:shape id="_x0000_i1146" type="#_x0000_t75" style="width:10pt;height:16pt" o:ole="">
            <v:imagedata r:id="rId205" o:title=""/>
          </v:shape>
          <o:OLEObject Type="Embed" ProgID="Equation.DSMT4" ShapeID="_x0000_i1146" DrawAspect="Content" ObjectID="_1324733907" r:id="rId206"/>
        </w:object>
      </w:r>
      <w:r w:rsidRPr="00936275">
        <w:t xml:space="preserve">, since in equation </w:t>
      </w:r>
      <w:r w:rsidR="00CA7289">
        <w:fldChar w:fldCharType="begin"/>
      </w:r>
      <w:r w:rsidR="00CA7289">
        <w:instrText xml:space="preserve"> GOTOBUTTON ZEqnNum444729  \* MERGEFORMAT </w:instrText>
      </w:r>
      <w:fldSimple w:instr=" REF ZEqnNum444729 \! \* MERGEFORMAT ">
        <w:r w:rsidR="00203199">
          <w:instrText>(2.25)</w:instrText>
        </w:r>
      </w:fldSimple>
      <w:r w:rsidR="00CA7289">
        <w:fldChar w:fldCharType="end"/>
      </w:r>
      <w:r w:rsidRPr="00936275">
        <w:t xml:space="preserve">, the value of </w:t>
      </w:r>
      <w:r w:rsidR="00CA7289" w:rsidRPr="00CA7289">
        <w:rPr>
          <w:position w:val="-14"/>
        </w:rPr>
        <w:object w:dxaOrig="800" w:dyaOrig="400">
          <v:shape id="_x0000_i1147" type="#_x0000_t75" style="width:40pt;height:20pt" o:ole="">
            <v:imagedata r:id="rId207" o:title=""/>
          </v:shape>
          <o:OLEObject Type="Embed" ProgID="Equation.DSMT4" ShapeID="_x0000_i1147" DrawAspect="Content" ObjectID="_1324733908" r:id="rId208"/>
        </w:object>
      </w:r>
      <w:r w:rsidRPr="00936275">
        <w:t xml:space="preserve"> </w:t>
      </w:r>
      <w:r w:rsidR="008A4E21" w:rsidRPr="00936275">
        <w:t xml:space="preserve">has to be </w:t>
      </w:r>
      <w:r w:rsidRPr="00936275">
        <w:t>between</w:t>
      </w:r>
      <w:r w:rsidR="008A4E21" w:rsidRPr="00936275">
        <w:t xml:space="preserve"> </w:t>
      </w:r>
      <w:r w:rsidR="00CA7289">
        <w:t>-</w:t>
      </w:r>
      <w:r w:rsidRPr="00936275">
        <w:t>1 and +1. This subtle difference with the situation of the</w:t>
      </w:r>
      <w:r w:rsidR="008A4E21" w:rsidRPr="00936275">
        <w:t xml:space="preserve"> </w:t>
      </w:r>
      <w:r w:rsidRPr="00936275">
        <w:t>powerlaw PDF has to be taken into ac</w:t>
      </w:r>
      <w:r w:rsidR="007409E3">
        <w:t>count during the implementation</w:t>
      </w:r>
      <w:r w:rsidRPr="00936275">
        <w:t>.</w:t>
      </w:r>
      <w:r w:rsidR="007409E3">
        <w:t xml:space="preserve"> </w:t>
      </w:r>
      <w:r w:rsidRPr="00936275">
        <w:t xml:space="preserve">There are again three different options to scale the value of </w:t>
      </w:r>
      <w:r w:rsidR="007409E3" w:rsidRPr="00AD454C">
        <w:rPr>
          <w:position w:val="-12"/>
        </w:rPr>
        <w:object w:dxaOrig="260" w:dyaOrig="360">
          <v:shape id="_x0000_i1148" type="#_x0000_t75" style="width:13pt;height:18pt" o:ole="">
            <v:imagedata r:id="rId137" o:title=""/>
          </v:shape>
          <o:OLEObject Type="Embed" ProgID="Equation.DSMT4" ShapeID="_x0000_i1148" DrawAspect="Content" ObjectID="_1324733909" r:id="rId209"/>
        </w:object>
      </w:r>
      <w:r w:rsidRPr="00936275">
        <w:t>. These options are analogous to</w:t>
      </w:r>
      <w:r w:rsidR="008A4E21" w:rsidRPr="00936275">
        <w:t xml:space="preserve"> </w:t>
      </w:r>
      <w:r w:rsidRPr="00936275">
        <w:t>the three options used with the powerlaw PDF</w:t>
      </w:r>
      <w:r w:rsidR="007409E3">
        <w:t xml:space="preserve"> above</w:t>
      </w:r>
      <w:r w:rsidRPr="00936275">
        <w:t xml:space="preserve">. The parameter </w:t>
      </w:r>
      <w:r w:rsidR="007409E3" w:rsidRPr="007409E3">
        <w:rPr>
          <w:position w:val="-6"/>
        </w:rPr>
        <w:object w:dxaOrig="200" w:dyaOrig="220">
          <v:shape id="_x0000_i1149" type="#_x0000_t75" style="width:10pt;height:11pt" o:ole="">
            <v:imagedata r:id="rId210" o:title=""/>
          </v:shape>
          <o:OLEObject Type="Embed" ProgID="Equation.DSMT4" ShapeID="_x0000_i1149" DrawAspect="Content" ObjectID="_1324733910" r:id="rId211"/>
        </w:object>
      </w:r>
      <w:r w:rsidRPr="00936275">
        <w:t xml:space="preserve"> denotes the deviation from</w:t>
      </w:r>
      <w:r w:rsidR="008A4E21" w:rsidRPr="00936275">
        <w:t xml:space="preserve"> </w:t>
      </w:r>
      <w:r w:rsidRPr="00936275">
        <w:t>the mean value.</w:t>
      </w:r>
    </w:p>
    <w:p w:rsidR="00E32CD6" w:rsidRPr="00CA2007" w:rsidRDefault="00E32CD6" w:rsidP="00CA2007">
      <w:pPr>
        <w:autoSpaceDE w:val="0"/>
        <w:autoSpaceDN w:val="0"/>
        <w:adjustRightInd w:val="0"/>
        <w:spacing w:after="0"/>
      </w:pPr>
      <w:r w:rsidRPr="00CA2007">
        <w:t>Option 1:</w:t>
      </w:r>
    </w:p>
    <w:p w:rsidR="008A4E21" w:rsidRDefault="008A4E21" w:rsidP="007409E3">
      <w:pPr>
        <w:autoSpaceDE w:val="0"/>
        <w:autoSpaceDN w:val="0"/>
        <w:adjustRightInd w:val="0"/>
        <w:spacing w:after="0"/>
      </w:pPr>
    </w:p>
    <w:p w:rsidR="007409E3" w:rsidRDefault="007409E3" w:rsidP="007409E3">
      <w:pPr>
        <w:pStyle w:val="MTDisplayEquation"/>
      </w:pPr>
      <w:r>
        <w:tab/>
      </w:r>
      <w:r w:rsidRPr="007409E3">
        <w:rPr>
          <w:position w:val="-14"/>
        </w:rPr>
        <w:object w:dxaOrig="4680" w:dyaOrig="420">
          <v:shape id="_x0000_i1150" type="#_x0000_t75" style="width:234pt;height:21pt" o:ole="">
            <v:imagedata r:id="rId212" o:title=""/>
          </v:shape>
          <o:OLEObject Type="Embed" ProgID="Equation.DSMT4" ShapeID="_x0000_i1150" DrawAspect="Content" ObjectID="_1324733911" r:id="rId21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26</w:instrText>
        </w:r>
      </w:fldSimple>
      <w:r>
        <w:instrText>)</w:instrText>
      </w:r>
      <w:r>
        <w:fldChar w:fldCharType="end"/>
      </w:r>
    </w:p>
    <w:p w:rsidR="00E32CD6" w:rsidRPr="007409E3" w:rsidRDefault="00E32CD6" w:rsidP="007409E3">
      <w:pPr>
        <w:autoSpaceDE w:val="0"/>
        <w:autoSpaceDN w:val="0"/>
        <w:adjustRightInd w:val="0"/>
        <w:spacing w:after="0"/>
      </w:pPr>
      <w:r w:rsidRPr="007409E3">
        <w:t>in which</w:t>
      </w:r>
      <w:r w:rsidR="007409E3">
        <w:t xml:space="preserve"> </w:t>
      </w:r>
      <w:r w:rsidR="007409E3" w:rsidRPr="007409E3">
        <w:rPr>
          <w:position w:val="-14"/>
        </w:rPr>
        <w:object w:dxaOrig="980" w:dyaOrig="400">
          <v:shape id="_x0000_i1151" type="#_x0000_t75" style="width:49pt;height:20pt" o:ole="">
            <v:imagedata r:id="rId214" o:title=""/>
          </v:shape>
          <o:OLEObject Type="Embed" ProgID="Equation.DSMT4" ShapeID="_x0000_i1151" DrawAspect="Content" ObjectID="_1324733912" r:id="rId215"/>
        </w:object>
      </w:r>
      <w:r w:rsidRPr="007409E3">
        <w:t>, identical to option 1 of the powerlaw PDF.</w:t>
      </w:r>
    </w:p>
    <w:p w:rsidR="008A4E21" w:rsidRPr="007409E3" w:rsidRDefault="008A4E21" w:rsidP="007409E3">
      <w:pPr>
        <w:autoSpaceDE w:val="0"/>
        <w:autoSpaceDN w:val="0"/>
        <w:adjustRightInd w:val="0"/>
        <w:spacing w:after="0"/>
      </w:pPr>
    </w:p>
    <w:p w:rsidR="00E32CD6" w:rsidRDefault="00E32CD6" w:rsidP="00CA2007">
      <w:pPr>
        <w:autoSpaceDE w:val="0"/>
        <w:autoSpaceDN w:val="0"/>
        <w:adjustRightInd w:val="0"/>
        <w:spacing w:after="0"/>
      </w:pPr>
      <w:r w:rsidRPr="00CA2007">
        <w:t>Option 2:</w:t>
      </w:r>
    </w:p>
    <w:p w:rsidR="00CA2007" w:rsidRDefault="00CA2007" w:rsidP="00CA2007">
      <w:pPr>
        <w:autoSpaceDE w:val="0"/>
        <w:autoSpaceDN w:val="0"/>
        <w:adjustRightInd w:val="0"/>
        <w:spacing w:after="0"/>
      </w:pPr>
    </w:p>
    <w:p w:rsidR="00CA2007" w:rsidRDefault="00CA2007" w:rsidP="00CA2007">
      <w:pPr>
        <w:pStyle w:val="MTDisplayEquation"/>
      </w:pPr>
      <w:r>
        <w:tab/>
      </w:r>
      <w:r w:rsidRPr="00CA2007">
        <w:rPr>
          <w:position w:val="-14"/>
        </w:rPr>
        <w:object w:dxaOrig="5140" w:dyaOrig="420">
          <v:shape id="_x0000_i1152" type="#_x0000_t75" style="width:257pt;height:21pt" o:ole="">
            <v:imagedata r:id="rId216" o:title=""/>
          </v:shape>
          <o:OLEObject Type="Embed" ProgID="Equation.DSMT4" ShapeID="_x0000_i1152" DrawAspect="Content" ObjectID="_1324733913" r:id="rId21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27</w:instrText>
        </w:r>
      </w:fldSimple>
      <w:r>
        <w:instrText>)</w:instrText>
      </w:r>
      <w:r>
        <w:fldChar w:fldCharType="end"/>
      </w:r>
    </w:p>
    <w:p w:rsidR="00CA2007" w:rsidRPr="00CA2007" w:rsidRDefault="00CA2007" w:rsidP="00CA2007">
      <w:pPr>
        <w:autoSpaceDE w:val="0"/>
        <w:autoSpaceDN w:val="0"/>
        <w:adjustRightInd w:val="0"/>
        <w:spacing w:after="0"/>
      </w:pPr>
    </w:p>
    <w:p w:rsidR="00E32CD6" w:rsidRDefault="00E32CD6" w:rsidP="00CA2007">
      <w:pPr>
        <w:autoSpaceDE w:val="0"/>
        <w:autoSpaceDN w:val="0"/>
        <w:adjustRightInd w:val="0"/>
        <w:spacing w:after="0"/>
      </w:pPr>
      <w:r w:rsidRPr="00CA2007">
        <w:t>Option 3:</w:t>
      </w:r>
    </w:p>
    <w:p w:rsidR="00CA2007" w:rsidRDefault="00CA2007" w:rsidP="00CA2007">
      <w:pPr>
        <w:autoSpaceDE w:val="0"/>
        <w:autoSpaceDN w:val="0"/>
        <w:adjustRightInd w:val="0"/>
        <w:spacing w:after="0"/>
      </w:pPr>
    </w:p>
    <w:p w:rsidR="00CA2007" w:rsidRDefault="00CA2007" w:rsidP="00CA2007">
      <w:pPr>
        <w:pStyle w:val="MTDisplayEquation"/>
      </w:pPr>
      <w:r>
        <w:tab/>
      </w:r>
      <w:r w:rsidRPr="00CA2007">
        <w:rPr>
          <w:position w:val="-14"/>
        </w:rPr>
        <w:object w:dxaOrig="4580" w:dyaOrig="420">
          <v:shape id="_x0000_i1153" type="#_x0000_t75" style="width:229pt;height:21pt" o:ole="">
            <v:imagedata r:id="rId218" o:title=""/>
          </v:shape>
          <o:OLEObject Type="Embed" ProgID="Equation.DSMT4" ShapeID="_x0000_i1153" DrawAspect="Content" ObjectID="_1324733914" r:id="rId21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28</w:instrText>
        </w:r>
      </w:fldSimple>
      <w:r>
        <w:instrText>)</w:instrText>
      </w:r>
      <w:r>
        <w:fldChar w:fldCharType="end"/>
      </w:r>
    </w:p>
    <w:p w:rsidR="00CA2007" w:rsidRPr="00CA2007" w:rsidRDefault="00CA2007" w:rsidP="00CA2007">
      <w:pPr>
        <w:autoSpaceDE w:val="0"/>
        <w:autoSpaceDN w:val="0"/>
        <w:adjustRightInd w:val="0"/>
        <w:spacing w:after="0"/>
      </w:pPr>
    </w:p>
    <w:p w:rsidR="00E32CD6" w:rsidRPr="00936275" w:rsidRDefault="00E32CD6" w:rsidP="00936275">
      <w:pPr>
        <w:autoSpaceDE w:val="0"/>
        <w:autoSpaceDN w:val="0"/>
        <w:adjustRightInd w:val="0"/>
        <w:spacing w:after="0"/>
      </w:pPr>
      <w:r w:rsidRPr="00936275">
        <w:t>The inverse error function is a function that cannot be defined explicitly, however many numerical</w:t>
      </w:r>
      <w:r w:rsidR="008A4E21" w:rsidRPr="00936275">
        <w:t xml:space="preserve"> </w:t>
      </w:r>
      <w:r w:rsidRPr="00936275">
        <w:t>approximations are available. In this study the approximation proposed by Winitzki</w:t>
      </w:r>
      <w:r w:rsidR="00F50783">
        <w:t xml:space="preserve"> [6]</w:t>
      </w:r>
      <w:r w:rsidRPr="00936275">
        <w:t xml:space="preserve"> is used which gives a maximum relative error of </w:t>
      </w:r>
      <w:r w:rsidR="00CA2007" w:rsidRPr="00CA2007">
        <w:rPr>
          <w:position w:val="-6"/>
        </w:rPr>
        <w:object w:dxaOrig="780" w:dyaOrig="320">
          <v:shape id="_x0000_i1154" type="#_x0000_t75" style="width:39pt;height:16pt" o:ole="">
            <v:imagedata r:id="rId220" o:title=""/>
          </v:shape>
          <o:OLEObject Type="Embed" ProgID="Equation.DSMT4" ShapeID="_x0000_i1154" DrawAspect="Content" ObjectID="_1324733915" r:id="rId221"/>
        </w:object>
      </w:r>
      <w:r w:rsidRPr="00936275">
        <w:t xml:space="preserve">. With the concept of staged growth, it is possible to change one or </w:t>
      </w:r>
      <w:r w:rsidR="008A4E21" w:rsidRPr="00936275">
        <w:t xml:space="preserve">more components of </w:t>
      </w:r>
      <w:r w:rsidRPr="00936275">
        <w:t>the</w:t>
      </w:r>
      <w:r w:rsidR="008A4E21" w:rsidRPr="00936275">
        <w:t xml:space="preserve"> </w:t>
      </w:r>
      <w:r w:rsidRPr="00936275">
        <w:t xml:space="preserve">normal </w:t>
      </w:r>
      <w:r w:rsidRPr="003348FE">
        <w:rPr>
          <w:b/>
        </w:rPr>
        <w:t>n</w:t>
      </w:r>
      <w:r w:rsidRPr="00936275">
        <w:t>. This concept will be used to gain more contro</w:t>
      </w:r>
      <w:r w:rsidR="008A4E21" w:rsidRPr="00936275">
        <w:t xml:space="preserve">l of the direction of growth of </w:t>
      </w:r>
      <w:r w:rsidRPr="00936275">
        <w:t>the</w:t>
      </w:r>
      <w:r w:rsidR="008A4E21" w:rsidRPr="00936275">
        <w:t xml:space="preserve"> </w:t>
      </w:r>
      <w:r w:rsidR="003348FE">
        <w:t>different daughter segments of the tree</w:t>
      </w:r>
      <w:r w:rsidRPr="00936275">
        <w:t>. In the results section, dif</w:t>
      </w:r>
      <w:r w:rsidR="008A4E21" w:rsidRPr="00936275">
        <w:t xml:space="preserve">ferent trees will be presented, </w:t>
      </w:r>
      <w:r w:rsidRPr="00936275">
        <w:t>generated</w:t>
      </w:r>
      <w:r w:rsidR="008A4E21" w:rsidRPr="00936275">
        <w:t xml:space="preserve"> </w:t>
      </w:r>
      <w:r w:rsidRPr="00936275">
        <w:t xml:space="preserve">with the </w:t>
      </w:r>
      <w:r w:rsidR="003348FE">
        <w:t xml:space="preserve">PDFs and protocol </w:t>
      </w:r>
      <w:r w:rsidRPr="00936275">
        <w:t xml:space="preserve">functions </w:t>
      </w:r>
      <w:r w:rsidR="003348FE">
        <w:t xml:space="preserve">as </w:t>
      </w:r>
      <w:r w:rsidRPr="00936275">
        <w:t>described</w:t>
      </w:r>
      <w:r w:rsidR="003348FE">
        <w:t xml:space="preserve"> above</w:t>
      </w:r>
      <w:r w:rsidRPr="00936275">
        <w:t>. One or more components of the</w:t>
      </w:r>
      <w:r w:rsidR="008A4E21" w:rsidRPr="00936275">
        <w:t xml:space="preserve"> </w:t>
      </w:r>
      <w:r w:rsidRPr="00936275">
        <w:t>normal will be chosen according to the concept of stage growth in order to get an insight in</w:t>
      </w:r>
      <w:r w:rsidR="008A4E21" w:rsidRPr="00936275">
        <w:t xml:space="preserve"> </w:t>
      </w:r>
      <w:r w:rsidRPr="00936275">
        <w:t>the exact behavior of the trees under different conditions.</w:t>
      </w:r>
    </w:p>
    <w:p w:rsidR="00E32CD6" w:rsidRPr="00936275" w:rsidRDefault="00E32CD6" w:rsidP="00936275">
      <w:pPr>
        <w:autoSpaceDE w:val="0"/>
        <w:autoSpaceDN w:val="0"/>
        <w:adjustRightInd w:val="0"/>
        <w:spacing w:after="0"/>
      </w:pPr>
      <w:r w:rsidRPr="00936275">
        <w:lastRenderedPageBreak/>
        <w:t>One final remark should be made. When one or mo</w:t>
      </w:r>
      <w:r w:rsidR="008A4E21" w:rsidRPr="00936275">
        <w:t xml:space="preserve">re components of the normal are </w:t>
      </w:r>
      <w:r w:rsidRPr="00936275">
        <w:t>determined</w:t>
      </w:r>
      <w:r w:rsidR="008A4E21" w:rsidRPr="00936275">
        <w:t xml:space="preserve"> </w:t>
      </w:r>
      <w:r w:rsidRPr="00936275">
        <w:t>by using the concept of staged growth, the other component(s) are chosen randomly</w:t>
      </w:r>
      <w:r w:rsidR="008A4E21" w:rsidRPr="00936275">
        <w:t xml:space="preserve"> </w:t>
      </w:r>
      <w:r w:rsidRPr="00936275">
        <w:t>from a uniform distribu</w:t>
      </w:r>
      <w:r w:rsidR="00754BDB">
        <w:t>tion and given a value between -</w:t>
      </w:r>
      <w:r w:rsidRPr="00936275">
        <w:t>1 and +1.</w:t>
      </w:r>
      <w:r w:rsidR="008A4E21" w:rsidRPr="00936275">
        <w:t xml:space="preserve"> </w:t>
      </w:r>
    </w:p>
    <w:p w:rsidR="00995334" w:rsidRPr="00936275" w:rsidRDefault="00995334" w:rsidP="00936275">
      <w:pPr>
        <w:autoSpaceDE w:val="0"/>
        <w:autoSpaceDN w:val="0"/>
        <w:adjustRightInd w:val="0"/>
        <w:spacing w:after="0"/>
      </w:pPr>
      <w:r w:rsidRPr="00936275">
        <w:t>The process described in the foregoing sections is implemented in C++, using the Lapack++</w:t>
      </w:r>
      <w:r w:rsidR="00AB2BAC" w:rsidRPr="00936275">
        <w:t xml:space="preserve"> </w:t>
      </w:r>
      <w:r w:rsidR="00F50783">
        <w:t>[7]</w:t>
      </w:r>
      <w:r w:rsidRPr="00936275">
        <w:t xml:space="preserve"> library for vector and matrix manipulations.</w:t>
      </w:r>
      <w:r w:rsidR="00AB2BAC" w:rsidRPr="00936275">
        <w:t xml:space="preserve"> </w:t>
      </w:r>
      <w:r w:rsidRPr="00936275">
        <w:t xml:space="preserve">A class </w:t>
      </w:r>
      <w:r w:rsidR="00EB1219">
        <w:t>segment</w:t>
      </w:r>
      <w:r w:rsidRPr="00936275">
        <w:t xml:space="preserve"> is created which contains the following attributes:</w:t>
      </w:r>
    </w:p>
    <w:p w:rsidR="00AB2BAC" w:rsidRDefault="00AB2BAC" w:rsidP="00995334">
      <w:pPr>
        <w:autoSpaceDE w:val="0"/>
        <w:autoSpaceDN w:val="0"/>
        <w:adjustRightInd w:val="0"/>
        <w:spacing w:after="0"/>
        <w:jc w:val="left"/>
        <w:rPr>
          <w:rFonts w:ascii="URWPalladioL-Roma" w:hAnsi="URWPalladioL-Roma" w:cs="URWPalladioL-Roma"/>
          <w:sz w:val="22"/>
          <w:szCs w:val="22"/>
        </w:rPr>
      </w:pPr>
    </w:p>
    <w:p w:rsidR="00995334" w:rsidRPr="00936275" w:rsidRDefault="00995334" w:rsidP="00936275">
      <w:pPr>
        <w:autoSpaceDE w:val="0"/>
        <w:autoSpaceDN w:val="0"/>
        <w:adjustRightInd w:val="0"/>
        <w:spacing w:after="0"/>
      </w:pPr>
      <w:r>
        <w:rPr>
          <w:rFonts w:ascii="URWPalladioL-Roma" w:hAnsi="URWPalladioL-Roma" w:cs="URWPalladioL-Roma"/>
          <w:sz w:val="22"/>
          <w:szCs w:val="22"/>
        </w:rPr>
        <w:t xml:space="preserve">• </w:t>
      </w:r>
      <w:r w:rsidR="00DF1747">
        <w:t>A pointer</w:t>
      </w:r>
      <w:r w:rsidRPr="00936275">
        <w:t xml:space="preserve"> to the </w:t>
      </w:r>
      <w:r w:rsidR="00EB1219">
        <w:t>segments</w:t>
      </w:r>
      <w:r w:rsidRPr="00936275">
        <w:t xml:space="preserve"> parent.</w:t>
      </w:r>
    </w:p>
    <w:p w:rsidR="00995334" w:rsidRPr="00936275" w:rsidRDefault="00995334" w:rsidP="00936275">
      <w:pPr>
        <w:autoSpaceDE w:val="0"/>
        <w:autoSpaceDN w:val="0"/>
        <w:adjustRightInd w:val="0"/>
        <w:spacing w:after="0"/>
      </w:pPr>
      <w:r w:rsidRPr="00936275">
        <w:t xml:space="preserve">• Two pointers to the </w:t>
      </w:r>
      <w:r w:rsidR="00EB1219">
        <w:t>segments</w:t>
      </w:r>
      <w:r w:rsidRPr="00936275">
        <w:t xml:space="preserve"> daughters.</w:t>
      </w:r>
    </w:p>
    <w:p w:rsidR="00995334" w:rsidRPr="00936275" w:rsidRDefault="00995334" w:rsidP="00936275">
      <w:pPr>
        <w:autoSpaceDE w:val="0"/>
        <w:autoSpaceDN w:val="0"/>
        <w:adjustRightInd w:val="0"/>
        <w:spacing w:after="0"/>
      </w:pPr>
      <w:r w:rsidRPr="00936275">
        <w:t xml:space="preserve">• The </w:t>
      </w:r>
      <w:r w:rsidR="00EB1219">
        <w:t>segments</w:t>
      </w:r>
      <w:r w:rsidRPr="00936275">
        <w:t xml:space="preserve"> radius.</w:t>
      </w:r>
    </w:p>
    <w:p w:rsidR="00995334" w:rsidRPr="00936275" w:rsidRDefault="00995334" w:rsidP="00936275">
      <w:pPr>
        <w:autoSpaceDE w:val="0"/>
        <w:autoSpaceDN w:val="0"/>
        <w:adjustRightInd w:val="0"/>
        <w:spacing w:after="0"/>
      </w:pPr>
      <w:r w:rsidRPr="00936275">
        <w:t xml:space="preserve">• The coordinates of the </w:t>
      </w:r>
      <w:r w:rsidR="00EB1219">
        <w:t>segments</w:t>
      </w:r>
      <w:r w:rsidRPr="00936275">
        <w:t xml:space="preserve"> end-point.</w:t>
      </w:r>
    </w:p>
    <w:p w:rsidR="00995334" w:rsidRPr="00936275" w:rsidRDefault="00995334" w:rsidP="00936275">
      <w:pPr>
        <w:autoSpaceDE w:val="0"/>
        <w:autoSpaceDN w:val="0"/>
        <w:adjustRightInd w:val="0"/>
        <w:spacing w:after="0"/>
      </w:pPr>
      <w:r w:rsidRPr="00936275">
        <w:t xml:space="preserve">• The </w:t>
      </w:r>
      <w:r w:rsidR="00EB1219">
        <w:t>segments</w:t>
      </w:r>
      <w:r w:rsidRPr="00936275">
        <w:t xml:space="preserve"> level i.e. the number of antecedents it has.</w:t>
      </w:r>
    </w:p>
    <w:p w:rsidR="00995334" w:rsidRPr="00936275" w:rsidRDefault="00995334" w:rsidP="00936275">
      <w:pPr>
        <w:autoSpaceDE w:val="0"/>
        <w:autoSpaceDN w:val="0"/>
        <w:adjustRightInd w:val="0"/>
        <w:spacing w:after="0"/>
      </w:pPr>
      <w:r w:rsidRPr="00936275">
        <w:t xml:space="preserve">• A tag that will be used to distinguish </w:t>
      </w:r>
      <w:r w:rsidR="00EB1219">
        <w:t>segments</w:t>
      </w:r>
      <w:r w:rsidRPr="00936275">
        <w:t xml:space="preserve"> from others.</w:t>
      </w:r>
    </w:p>
    <w:p w:rsidR="00995334" w:rsidRPr="00936275" w:rsidRDefault="00995334" w:rsidP="00936275">
      <w:pPr>
        <w:autoSpaceDE w:val="0"/>
        <w:autoSpaceDN w:val="0"/>
        <w:adjustRightInd w:val="0"/>
        <w:spacing w:after="0"/>
      </w:pPr>
    </w:p>
    <w:p w:rsidR="00DF1747" w:rsidRPr="00136E14" w:rsidRDefault="00DF1747" w:rsidP="00DF1747">
      <w:r>
        <w:t xml:space="preserve">Figures 3a) and 3b) show examples of trees grown in 3D with varying sizes of root </w:t>
      </w:r>
      <w:r w:rsidR="00EB1219">
        <w:t>segment</w:t>
      </w:r>
      <w:r>
        <w:t xml:space="preserve"> (the terminating </w:t>
      </w:r>
      <w:r w:rsidR="00EB1219">
        <w:t>segment</w:t>
      </w:r>
      <w:r>
        <w:t xml:space="preserve"> size was always 10 </w:t>
      </w:r>
      <w:r w:rsidRPr="004172C4">
        <w:rPr>
          <w:position w:val="-10"/>
        </w:rPr>
        <w:object w:dxaOrig="400" w:dyaOrig="260">
          <v:shape id="_x0000_i1155" type="#_x0000_t75" style="width:20pt;height:13pt" o:ole="">
            <v:imagedata r:id="rId222" o:title=""/>
          </v:shape>
          <o:OLEObject Type="Embed" ProgID="Equation.DSMT4" ShapeID="_x0000_i1155" DrawAspect="Content" ObjectID="_1324733916" r:id="rId223"/>
        </w:object>
      </w:r>
      <w:r>
        <w:t xml:space="preserve">) </w:t>
      </w:r>
    </w:p>
    <w:p w:rsidR="00562EE9" w:rsidRDefault="00D353C5" w:rsidP="00562EE9">
      <w:pPr>
        <w:jc w:val="center"/>
      </w:pPr>
      <w:r>
        <w:rPr>
          <w:noProof/>
          <w:lang w:val="en-NZ" w:eastAsia="ja-JP"/>
        </w:rPr>
        <w:drawing>
          <wp:inline distT="0" distB="0" distL="0" distR="0">
            <wp:extent cx="3409950" cy="2711450"/>
            <wp:effectExtent l="19050" t="0" r="0" b="0"/>
            <wp:docPr id="132" name="Picture 132" descr="small 3D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mall 3D tree"/>
                    <pic:cNvPicPr>
                      <a:picLocks noChangeAspect="1" noChangeArrowheads="1"/>
                    </pic:cNvPicPr>
                  </pic:nvPicPr>
                  <pic:blipFill>
                    <a:blip r:embed="rId224" cstate="print"/>
                    <a:srcRect/>
                    <a:stretch>
                      <a:fillRect/>
                    </a:stretch>
                  </pic:blipFill>
                  <pic:spPr bwMode="auto">
                    <a:xfrm>
                      <a:off x="0" y="0"/>
                      <a:ext cx="3409950" cy="2711450"/>
                    </a:xfrm>
                    <a:prstGeom prst="rect">
                      <a:avLst/>
                    </a:prstGeom>
                    <a:noFill/>
                    <a:ln w="9525">
                      <a:noFill/>
                      <a:miter lim="800000"/>
                      <a:headEnd/>
                      <a:tailEnd/>
                    </a:ln>
                  </pic:spPr>
                </pic:pic>
              </a:graphicData>
            </a:graphic>
          </wp:inline>
        </w:drawing>
      </w:r>
    </w:p>
    <w:p w:rsidR="00B049B3" w:rsidRDefault="00B049B3" w:rsidP="00562EE9">
      <w:pPr>
        <w:jc w:val="center"/>
      </w:pPr>
      <w:r>
        <w:t xml:space="preserve">Figure 3a) 313 segments </w:t>
      </w:r>
    </w:p>
    <w:p w:rsidR="00B049B3" w:rsidRDefault="00D353C5" w:rsidP="00562EE9">
      <w:pPr>
        <w:jc w:val="center"/>
      </w:pPr>
      <w:r>
        <w:rPr>
          <w:noProof/>
          <w:lang w:val="en-NZ" w:eastAsia="ja-JP"/>
        </w:rPr>
        <w:drawing>
          <wp:inline distT="0" distB="0" distL="0" distR="0">
            <wp:extent cx="3117850" cy="2749550"/>
            <wp:effectExtent l="19050" t="0" r="6350" b="0"/>
            <wp:docPr id="133" name="Picture 133" descr="large 3D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large 3D tree"/>
                    <pic:cNvPicPr>
                      <a:picLocks noChangeAspect="1" noChangeArrowheads="1"/>
                    </pic:cNvPicPr>
                  </pic:nvPicPr>
                  <pic:blipFill>
                    <a:blip r:embed="rId225" cstate="print"/>
                    <a:srcRect/>
                    <a:stretch>
                      <a:fillRect/>
                    </a:stretch>
                  </pic:blipFill>
                  <pic:spPr bwMode="auto">
                    <a:xfrm>
                      <a:off x="0" y="0"/>
                      <a:ext cx="3117850" cy="2749550"/>
                    </a:xfrm>
                    <a:prstGeom prst="rect">
                      <a:avLst/>
                    </a:prstGeom>
                    <a:noFill/>
                    <a:ln w="9525">
                      <a:noFill/>
                      <a:miter lim="800000"/>
                      <a:headEnd/>
                      <a:tailEnd/>
                    </a:ln>
                  </pic:spPr>
                </pic:pic>
              </a:graphicData>
            </a:graphic>
          </wp:inline>
        </w:drawing>
      </w:r>
    </w:p>
    <w:p w:rsidR="00B049B3" w:rsidRDefault="00B049B3" w:rsidP="00562EE9">
      <w:pPr>
        <w:jc w:val="center"/>
      </w:pPr>
    </w:p>
    <w:p w:rsidR="00562EE9" w:rsidRDefault="00D435AA" w:rsidP="00562EE9">
      <w:pPr>
        <w:jc w:val="center"/>
      </w:pPr>
      <w:r>
        <w:t xml:space="preserve"> Figure</w:t>
      </w:r>
      <w:r w:rsidR="00562EE9">
        <w:t xml:space="preserve"> 3b) 13,987 segments </w:t>
      </w:r>
    </w:p>
    <w:p w:rsidR="00562EE9" w:rsidRPr="00501049" w:rsidRDefault="00562EE9" w:rsidP="00815C3A"/>
    <w:p w:rsidR="00020493" w:rsidRDefault="00562EE9" w:rsidP="00F72D59">
      <w:pPr>
        <w:pStyle w:val="Heading2"/>
      </w:pPr>
      <w:r>
        <w:t xml:space="preserve">Conservation “flow” </w:t>
      </w:r>
      <w:r w:rsidR="00F72D59">
        <w:t>Model</w:t>
      </w:r>
    </w:p>
    <w:p w:rsidR="005B3B79" w:rsidRPr="00DE3165" w:rsidRDefault="005B3B79" w:rsidP="00E03B05">
      <w:r w:rsidRPr="00DE3165">
        <w:t>In order for the tree to change it’s radii under changes to an equilibrium state we require a differential equation (or more than one) to model the dynamic state of the tree segments and that of the tree as a whole.  For the sake of simplicity we introduce a fictional “concentration” which can be thought of in a number of physical manifestations such as water flow in a plant root or blood flow in an arterial bed</w:t>
      </w:r>
      <w:r w:rsidR="001502E4">
        <w:t xml:space="preserve"> [8]</w:t>
      </w:r>
      <w:r w:rsidRPr="00DE3165">
        <w:t xml:space="preserve">. </w:t>
      </w:r>
      <w:r w:rsidR="00DE3165" w:rsidRPr="00DE3165">
        <w:t xml:space="preserve">We therefore introduce a conservation differential equation (defined over a small domain, for this case a segment of the tree) for this fictional concentration by allowing the concentration to be produced at some rate M, which we will call the “production” rate. To balance this rate of production we also introduce a means of allowing the concentration to “flow” away from the elemental domain in proportion to its excess above some nominal value </w:t>
      </w:r>
      <w:r w:rsidR="00F61EED">
        <w:t>using</w:t>
      </w:r>
      <w:r w:rsidR="00DE3165" w:rsidRPr="00DE3165">
        <w:t xml:space="preserve"> the constant of proportionality as a “flow”, F. Hence the conservation of the concentration C can be defined thus, </w:t>
      </w:r>
    </w:p>
    <w:p w:rsidR="00DE3165" w:rsidRPr="00DE3165" w:rsidRDefault="00DE3165" w:rsidP="00E03B05"/>
    <w:p w:rsidR="009C5ADF" w:rsidRDefault="009C5ADF" w:rsidP="009C5ADF">
      <w:pPr>
        <w:pStyle w:val="MTDisplayEquation"/>
      </w:pPr>
      <w:r>
        <w:tab/>
      </w:r>
      <w:r w:rsidR="004D52D5" w:rsidRPr="009C5ADF">
        <w:rPr>
          <w:position w:val="-24"/>
        </w:rPr>
        <w:object w:dxaOrig="2360" w:dyaOrig="620">
          <v:shape id="_x0000_i1158" type="#_x0000_t75" style="width:118pt;height:31pt" o:ole="">
            <v:imagedata r:id="rId226" o:title=""/>
          </v:shape>
          <o:OLEObject Type="Embed" ProgID="Equation.DSMT4" ShapeID="_x0000_i1158" DrawAspect="Content" ObjectID="_1324733917" r:id="rId227"/>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 w:name="ZEqnNum391587"/>
      <w:r>
        <w:instrText>(</w:instrText>
      </w:r>
      <w:fldSimple w:instr=" SEQ MTSec \c \* Arabic \* MERGEFORMAT ">
        <w:r w:rsidR="00203199">
          <w:rPr>
            <w:noProof/>
          </w:rPr>
          <w:instrText>2</w:instrText>
        </w:r>
      </w:fldSimple>
      <w:r>
        <w:instrText>.</w:instrText>
      </w:r>
      <w:fldSimple w:instr=" SEQ MTEqn \c \* Arabic \* MERGEFORMAT ">
        <w:r w:rsidR="00203199">
          <w:rPr>
            <w:noProof/>
          </w:rPr>
          <w:instrText>29</w:instrText>
        </w:r>
      </w:fldSimple>
      <w:r>
        <w:instrText>)</w:instrText>
      </w:r>
      <w:bookmarkEnd w:id="8"/>
      <w:r>
        <w:fldChar w:fldCharType="end"/>
      </w:r>
    </w:p>
    <w:p w:rsidR="009C5ADF" w:rsidRPr="009C5ADF" w:rsidRDefault="009C5ADF" w:rsidP="009C5ADF"/>
    <w:p w:rsidR="00CA132E" w:rsidRPr="00F61EED" w:rsidRDefault="00F61EED" w:rsidP="00BE5C42">
      <w:r w:rsidRPr="00F61EED">
        <w:t>In order to couple the variation of concentration with a cha</w:t>
      </w:r>
      <w:r w:rsidR="005126F8">
        <w:t>nge in radius of the segments of</w:t>
      </w:r>
      <w:r w:rsidRPr="00F61EED">
        <w:t xml:space="preserve"> the tree we</w:t>
      </w:r>
      <w:r w:rsidR="00020493" w:rsidRPr="00F61EED">
        <w:t xml:space="preserve"> use a reverting differential equation for the radius of the </w:t>
      </w:r>
      <w:r w:rsidRPr="00F61EED">
        <w:t xml:space="preserve">segment </w:t>
      </w:r>
      <w:r w:rsidR="00020493" w:rsidRPr="00F61EED">
        <w:t>given by</w:t>
      </w:r>
    </w:p>
    <w:p w:rsidR="00CA132E" w:rsidRPr="00CA132E" w:rsidRDefault="00CA132E" w:rsidP="006F6B75">
      <w:pPr>
        <w:pStyle w:val="MTDisplayEquation"/>
      </w:pPr>
      <w:r>
        <w:tab/>
      </w:r>
      <w:r w:rsidR="00D95665" w:rsidRPr="00CD24AF">
        <w:rPr>
          <w:position w:val="-24"/>
        </w:rPr>
        <w:object w:dxaOrig="1640" w:dyaOrig="620">
          <v:shape id="_x0000_i1159" type="#_x0000_t75" style="width:82pt;height:31pt" o:ole="">
            <v:imagedata r:id="rId228" o:title=""/>
          </v:shape>
          <o:OLEObject Type="Embed" ProgID="Equation.DSMT4" ShapeID="_x0000_i1159" DrawAspect="Content" ObjectID="_1324733918" r:id="rId229"/>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9" w:name="ZEqnNum981525"/>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30</w:instrText>
        </w:r>
      </w:fldSimple>
      <w:r>
        <w:instrText>)</w:instrText>
      </w:r>
      <w:bookmarkEnd w:id="9"/>
      <w:r>
        <w:fldChar w:fldCharType="end"/>
      </w:r>
    </w:p>
    <w:p w:rsidR="003A7FFD" w:rsidRPr="00F61EED" w:rsidRDefault="00020493" w:rsidP="00BE5C42">
      <w:r w:rsidRPr="00F61EED">
        <w:t xml:space="preserve">here </w:t>
      </w:r>
      <w:r w:rsidR="00F61EED" w:rsidRPr="00F61EED">
        <w:rPr>
          <w:position w:val="-14"/>
        </w:rPr>
        <w:object w:dxaOrig="360" w:dyaOrig="380">
          <v:shape id="_x0000_i1160" type="#_x0000_t75" style="width:18pt;height:19pt" o:ole="">
            <v:imagedata r:id="rId230" o:title=""/>
          </v:shape>
          <o:OLEObject Type="Embed" ProgID="Equation.DSMT4" ShapeID="_x0000_i1160" DrawAspect="Content" ObjectID="_1324733919" r:id="rId231"/>
        </w:object>
      </w:r>
      <w:r w:rsidRPr="00F61EED">
        <w:t xml:space="preserve"> is the steady state </w:t>
      </w:r>
      <w:r w:rsidR="00205714" w:rsidRPr="00F61EED">
        <w:t>(</w:t>
      </w:r>
      <w:r w:rsidR="00F61EED" w:rsidRPr="00F61EED">
        <w:rPr>
          <w:position w:val="-24"/>
        </w:rPr>
        <w:object w:dxaOrig="760" w:dyaOrig="620">
          <v:shape id="_x0000_i1161" type="#_x0000_t75" style="width:38pt;height:31pt" o:ole="">
            <v:imagedata r:id="rId232" o:title=""/>
          </v:shape>
          <o:OLEObject Type="Embed" ProgID="Equation.DSMT4" ShapeID="_x0000_i1161" DrawAspect="Content" ObjectID="_1324733920" r:id="rId233"/>
        </w:object>
      </w:r>
      <w:r w:rsidR="00205714" w:rsidRPr="00F61EED">
        <w:t xml:space="preserve">) </w:t>
      </w:r>
      <w:r w:rsidR="00F61EED" w:rsidRPr="00F61EED">
        <w:t xml:space="preserve">solution to </w:t>
      </w:r>
      <w:r w:rsidR="00F61EED" w:rsidRPr="00F61EED">
        <w:fldChar w:fldCharType="begin"/>
      </w:r>
      <w:r w:rsidR="00F61EED" w:rsidRPr="00F61EED">
        <w:instrText xml:space="preserve"> GOTOBUTTON ZEqnNum391587  \* MERGEFORMAT </w:instrText>
      </w:r>
      <w:fldSimple w:instr=" REF ZEqnNum391587 \! \* MERGEFORMAT ">
        <w:r w:rsidR="00203199">
          <w:instrText>(2.29)</w:instrText>
        </w:r>
      </w:fldSimple>
      <w:r w:rsidR="00F61EED" w:rsidRPr="00F61EED">
        <w:fldChar w:fldCharType="end"/>
      </w:r>
      <w:r w:rsidR="00CA132E" w:rsidRPr="00F61EED">
        <w:t xml:space="preserve"> </w:t>
      </w:r>
      <w:r w:rsidR="00F61EED" w:rsidRPr="00F61EED">
        <w:t>where</w:t>
      </w:r>
      <w:r w:rsidR="00CD24AF" w:rsidRPr="00F61EED">
        <w:rPr>
          <w:position w:val="-6"/>
        </w:rPr>
        <w:object w:dxaOrig="200" w:dyaOrig="220">
          <v:shape id="_x0000_i1162" type="#_x0000_t75" style="width:10pt;height:11pt" o:ole="">
            <v:imagedata r:id="rId234" o:title=""/>
          </v:shape>
          <o:OLEObject Type="Embed" ProgID="Equation.DSMT4" ShapeID="_x0000_i1162" DrawAspect="Content" ObjectID="_1324733921" r:id="rId235"/>
        </w:object>
      </w:r>
      <w:r w:rsidR="00CA132E" w:rsidRPr="00F61EED">
        <w:t xml:space="preserve"> </w:t>
      </w:r>
      <w:r w:rsidR="0079484D" w:rsidRPr="00F61EED">
        <w:t xml:space="preserve">is </w:t>
      </w:r>
      <w:r w:rsidRPr="00F61EED">
        <w:t xml:space="preserve">a characteristic time for the </w:t>
      </w:r>
      <w:r w:rsidR="00F61EED" w:rsidRPr="00F61EED">
        <w:t xml:space="preserve">segment radius </w:t>
      </w:r>
      <w:r w:rsidRPr="00F61EED">
        <w:t>to react. We choose the following non-dimensionalisation</w:t>
      </w:r>
    </w:p>
    <w:p w:rsidR="003A7FFD" w:rsidRPr="003A7FFD" w:rsidRDefault="003A7FFD" w:rsidP="006F6B75">
      <w:pPr>
        <w:pStyle w:val="MTDisplayEquation"/>
      </w:pPr>
      <w:r>
        <w:tab/>
      </w:r>
      <w:r w:rsidR="00D95665" w:rsidRPr="00D95665">
        <w:rPr>
          <w:position w:val="-30"/>
        </w:rPr>
        <w:object w:dxaOrig="2480" w:dyaOrig="680">
          <v:shape id="_x0000_i1163" type="#_x0000_t75" style="width:124pt;height:34pt" o:ole="">
            <v:imagedata r:id="rId236" o:title=""/>
          </v:shape>
          <o:OLEObject Type="Embed" ProgID="Equation.DSMT4" ShapeID="_x0000_i1163" DrawAspect="Content" ObjectID="_1324733922" r:id="rId23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31</w:instrText>
        </w:r>
      </w:fldSimple>
      <w:r>
        <w:instrText>)</w:instrText>
      </w:r>
      <w:r>
        <w:fldChar w:fldCharType="end"/>
      </w:r>
    </w:p>
    <w:p w:rsidR="00A30B37" w:rsidRPr="00F61EED" w:rsidRDefault="00020493" w:rsidP="00215097">
      <w:r w:rsidRPr="00F61EED">
        <w:t xml:space="preserve">where </w:t>
      </w:r>
      <w:r w:rsidR="003A7FFD" w:rsidRPr="00F61EED">
        <w:rPr>
          <w:position w:val="-12"/>
        </w:rPr>
        <w:object w:dxaOrig="220" w:dyaOrig="360">
          <v:shape id="_x0000_i1164" type="#_x0000_t75" style="width:11pt;height:18pt" o:ole="">
            <v:imagedata r:id="rId238" o:title=""/>
          </v:shape>
          <o:OLEObject Type="Embed" ProgID="Equation.DSMT4" ShapeID="_x0000_i1164" DrawAspect="Content" ObjectID="_1324733923" r:id="rId239"/>
        </w:object>
      </w:r>
      <w:r w:rsidR="003A7FFD" w:rsidRPr="00F61EED">
        <w:t xml:space="preserve"> is</w:t>
      </w:r>
      <w:r w:rsidRPr="00F61EED">
        <w:t xml:space="preserve"> the </w:t>
      </w:r>
      <w:r w:rsidR="00F61EED" w:rsidRPr="00F61EED">
        <w:t>leaf</w:t>
      </w:r>
      <w:r w:rsidRPr="00F61EED">
        <w:t xml:space="preserve"> radius and </w:t>
      </w:r>
      <w:bookmarkStart w:id="10" w:name="OLE_LINK3"/>
      <w:bookmarkStart w:id="11" w:name="OLE_LINK4"/>
      <w:r w:rsidR="00F63317" w:rsidRPr="00F61EED">
        <w:rPr>
          <w:position w:val="-12"/>
        </w:rPr>
        <w:object w:dxaOrig="279" w:dyaOrig="360">
          <v:shape id="_x0000_i1165" type="#_x0000_t75" style="width:14pt;height:18pt" o:ole="">
            <v:imagedata r:id="rId240" o:title=""/>
          </v:shape>
          <o:OLEObject Type="Embed" ProgID="Equation.DSMT4" ShapeID="_x0000_i1165" DrawAspect="Content" ObjectID="_1324733924" r:id="rId241"/>
        </w:object>
      </w:r>
      <w:bookmarkEnd w:id="10"/>
      <w:bookmarkEnd w:id="11"/>
      <w:r w:rsidRPr="00F61EED">
        <w:t xml:space="preserve"> is the value of the</w:t>
      </w:r>
      <w:r w:rsidR="00215097" w:rsidRPr="00F61EED">
        <w:t xml:space="preserve"> </w:t>
      </w:r>
      <w:r w:rsidR="00F61EED" w:rsidRPr="00F61EED">
        <w:t>“</w:t>
      </w:r>
      <w:r w:rsidRPr="00F61EED">
        <w:t>flow</w:t>
      </w:r>
      <w:r w:rsidR="00F61EED" w:rsidRPr="00F61EED">
        <w:t>”</w:t>
      </w:r>
      <w:r w:rsidRPr="00F61EED">
        <w:t xml:space="preserve"> in the terminating </w:t>
      </w:r>
      <w:r w:rsidR="00F61EED" w:rsidRPr="00F61EED">
        <w:t xml:space="preserve">segment (leaf) </w:t>
      </w:r>
      <w:r w:rsidRPr="00F61EED">
        <w:t>at</w:t>
      </w:r>
      <w:r w:rsidR="00F61EED" w:rsidRPr="00F61EED">
        <w:t xml:space="preserve"> some prescribed conditions</w:t>
      </w:r>
      <w:r w:rsidR="00205714" w:rsidRPr="00F61EED">
        <w:t xml:space="preserve">. </w:t>
      </w:r>
      <w:r w:rsidRPr="00F61EED">
        <w:t>With the above equations</w:t>
      </w:r>
      <w:r w:rsidR="00F61EED" w:rsidRPr="00F61EED">
        <w:t xml:space="preserve"> </w:t>
      </w:r>
      <w:r w:rsidR="00F61EED" w:rsidRPr="00F61EED">
        <w:fldChar w:fldCharType="begin"/>
      </w:r>
      <w:r w:rsidR="00F61EED" w:rsidRPr="00F61EED">
        <w:instrText xml:space="preserve"> GOTOBUTTON ZEqnNum391587  \* MERGEFORMAT </w:instrText>
      </w:r>
      <w:fldSimple w:instr=" REF ZEqnNum391587 \! \* MERGEFORMAT ">
        <w:r w:rsidR="00203199">
          <w:instrText>(2.29)</w:instrText>
        </w:r>
      </w:fldSimple>
      <w:r w:rsidR="00F61EED" w:rsidRPr="00F61EED">
        <w:fldChar w:fldCharType="end"/>
      </w:r>
      <w:r w:rsidR="00F61EED" w:rsidRPr="00F61EED">
        <w:t xml:space="preserve"> and </w:t>
      </w:r>
      <w:r w:rsidR="00F61EED" w:rsidRPr="00F61EED">
        <w:fldChar w:fldCharType="begin"/>
      </w:r>
      <w:r w:rsidR="00F61EED" w:rsidRPr="00F61EED">
        <w:instrText xml:space="preserve"> GOTOBUTTON ZEqnNum981525  \* MERGEFORMAT </w:instrText>
      </w:r>
      <w:fldSimple w:instr=" REF ZEqnNum981525 \! \* MERGEFORMAT ">
        <w:r w:rsidR="00203199">
          <w:instrText>(2.30)</w:instrText>
        </w:r>
      </w:fldSimple>
      <w:r w:rsidR="00F61EED" w:rsidRPr="00F61EED">
        <w:fldChar w:fldCharType="end"/>
      </w:r>
      <w:r w:rsidR="00A30B37" w:rsidRPr="00F61EED">
        <w:t xml:space="preserve"> </w:t>
      </w:r>
      <w:r w:rsidRPr="00F61EED">
        <w:t>become</w:t>
      </w:r>
    </w:p>
    <w:p w:rsidR="00A30B37" w:rsidRDefault="00A30B37" w:rsidP="000C5042">
      <w:pPr>
        <w:pStyle w:val="MTDisplayEquation"/>
      </w:pPr>
      <w:r>
        <w:tab/>
      </w:r>
      <w:r w:rsidR="001E6B20" w:rsidRPr="001E6B20">
        <w:rPr>
          <w:position w:val="-58"/>
        </w:rPr>
        <w:object w:dxaOrig="2360" w:dyaOrig="1280">
          <v:shape id="_x0000_i1166" type="#_x0000_t75" style="width:118pt;height:64pt" o:ole="">
            <v:imagedata r:id="rId242" o:title=""/>
          </v:shape>
          <o:OLEObject Type="Embed" ProgID="Equation.DSMT4" ShapeID="_x0000_i1166" DrawAspect="Content" ObjectID="_1324733925" r:id="rId24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32</w:instrText>
        </w:r>
      </w:fldSimple>
      <w:r>
        <w:instrText>)</w:instrText>
      </w:r>
      <w:r>
        <w:fldChar w:fldCharType="end"/>
      </w:r>
    </w:p>
    <w:p w:rsidR="0019306B" w:rsidRDefault="0019306B" w:rsidP="00636512">
      <w:r w:rsidRPr="00636512">
        <w:t>W</w:t>
      </w:r>
      <w:r w:rsidR="00020493" w:rsidRPr="00636512">
        <w:t>ith</w:t>
      </w:r>
    </w:p>
    <w:p w:rsidR="0019306B" w:rsidRDefault="00D95665" w:rsidP="00177D9C">
      <w:pPr>
        <w:jc w:val="center"/>
      </w:pPr>
      <w:r w:rsidRPr="00D95665">
        <w:rPr>
          <w:position w:val="-30"/>
        </w:rPr>
        <w:object w:dxaOrig="3519" w:dyaOrig="680">
          <v:shape id="_x0000_i1167" type="#_x0000_t75" style="width:176pt;height:34pt" o:ole="">
            <v:imagedata r:id="rId244" o:title=""/>
          </v:shape>
          <o:OLEObject Type="Embed" ProgID="Equation.DSMT4" ShapeID="_x0000_i1167" DrawAspect="Content" ObjectID="_1324733926" r:id="rId245"/>
        </w:object>
      </w:r>
      <w:r w:rsidR="001E6B20">
        <w:tab/>
      </w:r>
      <w:r w:rsidR="001E6B20">
        <w:tab/>
      </w:r>
      <w:r w:rsidR="001E6B20">
        <w:tab/>
      </w:r>
      <w:r w:rsidR="001E6B20">
        <w:tab/>
      </w:r>
      <w:r w:rsidR="001E6B20">
        <w:fldChar w:fldCharType="begin"/>
      </w:r>
      <w:r w:rsidR="001E6B20">
        <w:instrText xml:space="preserve"> MACROBUTTON MTPlaceRef \* MERGEFORMAT </w:instrText>
      </w:r>
      <w:r w:rsidR="001E6B20">
        <w:fldChar w:fldCharType="begin"/>
      </w:r>
      <w:r w:rsidR="001E6B20">
        <w:instrText xml:space="preserve"> SEQ MTEqn \h \* MERGEFORMAT </w:instrText>
      </w:r>
      <w:r w:rsidR="001E6B20">
        <w:fldChar w:fldCharType="end"/>
      </w:r>
      <w:r w:rsidR="001E6B20">
        <w:instrText>(</w:instrText>
      </w:r>
      <w:fldSimple w:instr=" SEQ MTSec \c \* Arabic \* MERGEFORMAT ">
        <w:r w:rsidR="00203199">
          <w:rPr>
            <w:noProof/>
          </w:rPr>
          <w:instrText>2</w:instrText>
        </w:r>
      </w:fldSimple>
      <w:r w:rsidR="001E6B20">
        <w:instrText>.</w:instrText>
      </w:r>
      <w:fldSimple w:instr=" SEQ MTEqn \c \* Arabic \* MERGEFORMAT ">
        <w:r w:rsidR="00203199">
          <w:rPr>
            <w:noProof/>
          </w:rPr>
          <w:instrText>33</w:instrText>
        </w:r>
      </w:fldSimple>
      <w:r w:rsidR="001E6B20">
        <w:instrText>)</w:instrText>
      </w:r>
      <w:r w:rsidR="001E6B20">
        <w:fldChar w:fldCharType="end"/>
      </w:r>
    </w:p>
    <w:p w:rsidR="001E6B20" w:rsidRDefault="001E6B20" w:rsidP="001E6B20">
      <w:r>
        <w:t xml:space="preserve">We generate a more appropriate time-scale </w:t>
      </w:r>
      <w:r w:rsidR="00F61EED">
        <w:t>to make the equations easier to</w:t>
      </w:r>
      <w:r>
        <w:t xml:space="preserve"> handle such that </w:t>
      </w:r>
    </w:p>
    <w:p w:rsidR="001E6B20" w:rsidRDefault="001E6B20" w:rsidP="001E6B20"/>
    <w:p w:rsidR="001E6B20" w:rsidRDefault="001E6B20" w:rsidP="001E6B20">
      <w:pPr>
        <w:pStyle w:val="MTDisplayEquation"/>
      </w:pPr>
      <w:r>
        <w:tab/>
      </w:r>
      <w:r w:rsidRPr="001E6B20">
        <w:rPr>
          <w:position w:val="-10"/>
        </w:rPr>
        <w:object w:dxaOrig="740" w:dyaOrig="320">
          <v:shape id="_x0000_i1168" type="#_x0000_t75" style="width:37pt;height:16pt" o:ole="">
            <v:imagedata r:id="rId246" o:title=""/>
          </v:shape>
          <o:OLEObject Type="Embed" ProgID="Equation.DSMT4" ShapeID="_x0000_i1168" DrawAspect="Content" ObjectID="_1324733927" r:id="rId24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34</w:instrText>
        </w:r>
      </w:fldSimple>
      <w:r>
        <w:instrText>)</w:instrText>
      </w:r>
      <w:r>
        <w:fldChar w:fldCharType="end"/>
      </w:r>
    </w:p>
    <w:p w:rsidR="001E6B20" w:rsidRDefault="001E6B20" w:rsidP="001E6B20">
      <w:r>
        <w:t xml:space="preserve">Then we have </w:t>
      </w:r>
    </w:p>
    <w:p w:rsidR="001E6B20" w:rsidRDefault="001E6B20" w:rsidP="001E6B20"/>
    <w:p w:rsidR="00FE192B" w:rsidRDefault="00FE192B" w:rsidP="00FE192B">
      <w:pPr>
        <w:pStyle w:val="MTDisplayEquation"/>
      </w:pPr>
      <w:r>
        <w:lastRenderedPageBreak/>
        <w:tab/>
      </w:r>
      <w:r w:rsidR="00791479" w:rsidRPr="00FE192B">
        <w:rPr>
          <w:position w:val="-58"/>
        </w:rPr>
        <w:object w:dxaOrig="2079" w:dyaOrig="1280">
          <v:shape id="_x0000_i1169" type="#_x0000_t75" style="width:104pt;height:64pt" o:ole="">
            <v:imagedata r:id="rId248" o:title=""/>
          </v:shape>
          <o:OLEObject Type="Embed" ProgID="Equation.DSMT4" ShapeID="_x0000_i1169" DrawAspect="Content" ObjectID="_1324733928" r:id="rId24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35</w:instrText>
        </w:r>
      </w:fldSimple>
      <w:r>
        <w:instrText>)</w:instrText>
      </w:r>
      <w:r>
        <w:fldChar w:fldCharType="end"/>
      </w:r>
    </w:p>
    <w:p w:rsidR="001E6B20" w:rsidRPr="00FE192B" w:rsidRDefault="001E6B20" w:rsidP="00FE192B"/>
    <w:p w:rsidR="001E6B20" w:rsidRDefault="007D5E4F" w:rsidP="001E6B20">
      <w:r>
        <w:t xml:space="preserve">Here the i’th subscript indicates the radius and “concentration” at the </w:t>
      </w:r>
      <w:r w:rsidR="00087C1C">
        <w:t>i’</w:t>
      </w:r>
      <w:r>
        <w:t xml:space="preserve">th branch level of the tree. </w:t>
      </w:r>
      <w:r w:rsidR="002840F6">
        <w:t>W</w:t>
      </w:r>
      <w:r w:rsidR="000D5858">
        <w:t>e introduce two</w:t>
      </w:r>
      <w:r w:rsidR="002840F6">
        <w:t xml:space="preserve"> additional term</w:t>
      </w:r>
      <w:r w:rsidR="000D5858">
        <w:t>s</w:t>
      </w:r>
      <w:r w:rsidR="002840F6">
        <w:t xml:space="preserve"> into the radius </w:t>
      </w:r>
      <w:r w:rsidR="000D5858">
        <w:t xml:space="preserve">equation. The first term allows only a certain bounded radius whilst the second </w:t>
      </w:r>
      <w:r w:rsidR="002840F6">
        <w:t>te</w:t>
      </w:r>
      <w:r w:rsidR="000D5858">
        <w:t>r</w:t>
      </w:r>
      <w:r w:rsidR="002840F6">
        <w:t xml:space="preserve">m ensures that there radius returns to its equilibrium value. So finally we have </w:t>
      </w:r>
    </w:p>
    <w:p w:rsidR="002840F6" w:rsidRDefault="002840F6" w:rsidP="001E6B20"/>
    <w:p w:rsidR="002840F6" w:rsidRDefault="00314C50" w:rsidP="002840F6">
      <w:pPr>
        <w:jc w:val="center"/>
      </w:pPr>
      <w:r w:rsidRPr="002840F6">
        <w:rPr>
          <w:position w:val="-104"/>
        </w:rPr>
        <w:object w:dxaOrig="7780" w:dyaOrig="2200">
          <v:shape id="_x0000_i1170" type="#_x0000_t75" style="width:389pt;height:110pt" o:ole="">
            <v:imagedata r:id="rId250" o:title=""/>
          </v:shape>
          <o:OLEObject Type="Embed" ProgID="Equation.DSMT4" ShapeID="_x0000_i1170" DrawAspect="Content" ObjectID="_1324733929" r:id="rId251"/>
        </w:object>
      </w:r>
      <w:r w:rsidR="002840F6">
        <w:tab/>
      </w:r>
      <w:r w:rsidR="002840F6">
        <w:fldChar w:fldCharType="begin"/>
      </w:r>
      <w:r w:rsidR="002840F6">
        <w:instrText xml:space="preserve"> MACROBUTTON MTPlaceRef \* MERGEFORMAT </w:instrText>
      </w:r>
      <w:r w:rsidR="002840F6">
        <w:fldChar w:fldCharType="begin"/>
      </w:r>
      <w:r w:rsidR="002840F6">
        <w:instrText xml:space="preserve"> SEQ MTEqn \h \* MERGEFORMAT </w:instrText>
      </w:r>
      <w:r w:rsidR="002840F6">
        <w:fldChar w:fldCharType="end"/>
      </w:r>
      <w:bookmarkStart w:id="12" w:name="ZEqnNum743460"/>
      <w:r w:rsidR="002840F6">
        <w:instrText>(</w:instrText>
      </w:r>
      <w:fldSimple w:instr=" SEQ MTSec \c \* Arabic \* MERGEFORMAT ">
        <w:r w:rsidR="00203199">
          <w:rPr>
            <w:noProof/>
          </w:rPr>
          <w:instrText>2</w:instrText>
        </w:r>
      </w:fldSimple>
      <w:r w:rsidR="002840F6">
        <w:instrText>.</w:instrText>
      </w:r>
      <w:fldSimple w:instr=" SEQ MTEqn \c \* Arabic \* MERGEFORMAT ">
        <w:r w:rsidR="00203199">
          <w:rPr>
            <w:noProof/>
          </w:rPr>
          <w:instrText>36</w:instrText>
        </w:r>
      </w:fldSimple>
      <w:r w:rsidR="002840F6">
        <w:instrText>)</w:instrText>
      </w:r>
      <w:bookmarkEnd w:id="12"/>
      <w:r w:rsidR="002840F6">
        <w:fldChar w:fldCharType="end"/>
      </w:r>
    </w:p>
    <w:p w:rsidR="002840F6" w:rsidRDefault="002840F6" w:rsidP="001E6B20"/>
    <w:p w:rsidR="003E42B1" w:rsidRPr="003E42B1" w:rsidRDefault="003E42B1" w:rsidP="003E42B1">
      <w:pPr>
        <w:pStyle w:val="Heading2"/>
      </w:pPr>
      <w:r w:rsidRPr="003E42B1">
        <w:t xml:space="preserve">“Tagging” the tree </w:t>
      </w:r>
    </w:p>
    <w:p w:rsidR="003E42B1" w:rsidRPr="00EB1219" w:rsidRDefault="00EB1219" w:rsidP="003E42B1">
      <w:r w:rsidRPr="00EB1219">
        <w:t>We may wish to investigate the dynamics of the tree when the values of M are varied in the tree, rather than</w:t>
      </w:r>
      <w:r w:rsidR="001829A9">
        <w:t xml:space="preserve"> </w:t>
      </w:r>
      <w:r w:rsidRPr="00EB1219">
        <w:t xml:space="preserve">it being a global constant. </w:t>
      </w:r>
      <w:r w:rsidR="003E42B1" w:rsidRPr="00EB1219">
        <w:t xml:space="preserve">The </w:t>
      </w:r>
      <w:r w:rsidRPr="00EB1219">
        <w:t xml:space="preserve">tree segments </w:t>
      </w:r>
      <w:r w:rsidR="003E42B1" w:rsidRPr="00EB1219">
        <w:t xml:space="preserve">that have a changed </w:t>
      </w:r>
      <w:r w:rsidRPr="00EB1219">
        <w:t xml:space="preserve"> value of M </w:t>
      </w:r>
      <w:r w:rsidR="003E42B1" w:rsidRPr="00EB1219">
        <w:t xml:space="preserve">get a tag to distinguish them from others and are therefore called ’tagged’ </w:t>
      </w:r>
      <w:r>
        <w:t>segments</w:t>
      </w:r>
      <w:r w:rsidR="003E42B1" w:rsidRPr="00EB1219">
        <w:t xml:space="preserve">. There are two methods introduced to decide if a </w:t>
      </w:r>
      <w:r>
        <w:t>segment</w:t>
      </w:r>
      <w:r w:rsidR="003E42B1" w:rsidRPr="00EB1219">
        <w:t xml:space="preserve"> is a tagged </w:t>
      </w:r>
      <w:r>
        <w:t>segment</w:t>
      </w:r>
      <w:r w:rsidR="003E42B1" w:rsidRPr="00EB1219">
        <w:t xml:space="preserve"> or not. The first method is based on the location of the endpoint of a </w:t>
      </w:r>
      <w:r>
        <w:t>segment</w:t>
      </w:r>
      <w:r w:rsidR="003E42B1" w:rsidRPr="00EB1219">
        <w:t xml:space="preserve"> in the 3D space. A point is chosen in the 3D space and all </w:t>
      </w:r>
      <w:r>
        <w:t>segments</w:t>
      </w:r>
      <w:r w:rsidR="003E42B1" w:rsidRPr="00EB1219">
        <w:t xml:space="preserve"> whose end point is located within a sphere around this point get a tag. The radius of the sphere can be varied to change the amount of tagged </w:t>
      </w:r>
      <w:r>
        <w:t>segments</w:t>
      </w:r>
      <w:r w:rsidR="003E42B1" w:rsidRPr="00EB1219">
        <w:t xml:space="preserve">. Because the tagging is only based on the location of a </w:t>
      </w:r>
      <w:r>
        <w:t>segment</w:t>
      </w:r>
      <w:r w:rsidR="003E42B1" w:rsidRPr="00EB1219">
        <w:t xml:space="preserve"> it is possible that not all </w:t>
      </w:r>
      <w:r>
        <w:t>segments</w:t>
      </w:r>
      <w:r w:rsidR="003E42B1" w:rsidRPr="00EB1219">
        <w:t xml:space="preserve"> downstream of a tagged </w:t>
      </w:r>
      <w:r>
        <w:t>segment</w:t>
      </w:r>
      <w:r w:rsidR="003E42B1" w:rsidRPr="00EB1219">
        <w:t xml:space="preserve"> get a tag which might be incorrect from a physiological point of view.</w:t>
      </w:r>
    </w:p>
    <w:p w:rsidR="00EB1219" w:rsidRPr="00EB1219" w:rsidRDefault="00EB1219" w:rsidP="00EB1219">
      <w:r w:rsidRPr="00EB1219">
        <w:t xml:space="preserve">A problem with this method is that it is unknown in which direction the tree will grow on beforehand, due to the random element in the algorithm that generates the tree. This makes it impossible to choose a reasonable center for the sphere before the tree is generated. This problem is solved by removing the random element in the code (by not initializing the random number generator), resulting in the same tree every time the code is executed. When the tree is generated, it is visualized and a point in the 3D space is chosen that will function as the center of the sphere during the next execution of the code. With this method, </w:t>
      </w:r>
      <w:r>
        <w:t>segments</w:t>
      </w:r>
      <w:r w:rsidRPr="00EB1219">
        <w:t xml:space="preserve"> can be tagged in a controlled region of the tree. This method is called region-tagging. The second method used to tag </w:t>
      </w:r>
      <w:r>
        <w:t>segments</w:t>
      </w:r>
      <w:r w:rsidRPr="00EB1219">
        <w:t xml:space="preserve"> is based on the antecedents a </w:t>
      </w:r>
      <w:r>
        <w:t>segment</w:t>
      </w:r>
      <w:r w:rsidRPr="00EB1219">
        <w:t xml:space="preserve"> has. A single </w:t>
      </w:r>
      <w:r>
        <w:t>segment</w:t>
      </w:r>
      <w:r w:rsidRPr="00EB1219">
        <w:t xml:space="preserve"> in a certain level is tagged, together with all of its offspring. This method will be called antecedent-tagging. The difference between the two methods is that with region-tagging, the </w:t>
      </w:r>
      <w:r>
        <w:t>segments</w:t>
      </w:r>
      <w:r w:rsidRPr="00EB1219">
        <w:t xml:space="preserve"> are located all in the same spatial region but are not necessarily antecedents of the same </w:t>
      </w:r>
      <w:r>
        <w:t>segment</w:t>
      </w:r>
      <w:r w:rsidRPr="00EB1219">
        <w:t xml:space="preserve">. In the second case, the </w:t>
      </w:r>
      <w:r>
        <w:t>segments</w:t>
      </w:r>
      <w:r w:rsidRPr="00EB1219">
        <w:t xml:space="preserve"> are antecedents of one single </w:t>
      </w:r>
      <w:r>
        <w:t>segment</w:t>
      </w:r>
      <w:r w:rsidRPr="00EB1219">
        <w:t>, but they are not necessarily located in the same spatial region.</w:t>
      </w:r>
    </w:p>
    <w:p w:rsidR="003E42B1" w:rsidRPr="00636512" w:rsidRDefault="003E42B1" w:rsidP="001E6B20"/>
    <w:p w:rsidR="00020493" w:rsidRPr="00203199" w:rsidRDefault="00020493" w:rsidP="00F72D59">
      <w:pPr>
        <w:pStyle w:val="Heading2"/>
      </w:pPr>
      <w:r w:rsidRPr="00203199">
        <w:t>Resistance and pressur</w:t>
      </w:r>
      <w:r w:rsidR="00203199">
        <w:t>e d</w:t>
      </w:r>
      <w:r w:rsidR="00F72D59" w:rsidRPr="00203199">
        <w:t>istribution</w:t>
      </w:r>
      <w:r w:rsidR="00203199">
        <w:t>s in the tree</w:t>
      </w:r>
      <w:r w:rsidR="00F72D59" w:rsidRPr="00203199">
        <w:t xml:space="preserve"> </w:t>
      </w:r>
    </w:p>
    <w:p w:rsidR="00020493" w:rsidRPr="00562EE9" w:rsidRDefault="00020493" w:rsidP="00562EE9">
      <w:r w:rsidRPr="0077525E">
        <w:t xml:space="preserve">To find each individual resistance </w:t>
      </w:r>
      <w:r w:rsidR="00835B07">
        <w:t xml:space="preserve">to flow </w:t>
      </w:r>
      <w:r w:rsidRPr="0077525E">
        <w:t xml:space="preserve">of each segment in the tree </w:t>
      </w:r>
      <w:r w:rsidR="00BC1A23">
        <w:t xml:space="preserve">it is convenient to use </w:t>
      </w:r>
      <w:r w:rsidRPr="0077525E">
        <w:t xml:space="preserve">a Poiseuille flow assumption such that the resistance of </w:t>
      </w:r>
      <w:r w:rsidR="00BC1A23">
        <w:t xml:space="preserve">a tree </w:t>
      </w:r>
      <w:r w:rsidRPr="0077525E">
        <w:t>segment is proportional to the inverse of the fourth power</w:t>
      </w:r>
      <w:r w:rsidR="0077525E">
        <w:t xml:space="preserve"> </w:t>
      </w:r>
      <w:r w:rsidRPr="0077525E">
        <w:t>of the radius. In order to</w:t>
      </w:r>
      <w:r w:rsidR="0077525E">
        <w:t xml:space="preserve"> </w:t>
      </w:r>
      <w:r w:rsidRPr="0077525E">
        <w:t>find the flow and pressure distribution throughout the tree a single pass up</w:t>
      </w:r>
      <w:r w:rsidR="0077525E">
        <w:t xml:space="preserve"> </w:t>
      </w:r>
      <w:r w:rsidRPr="0077525E">
        <w:t>and down the tree is required. Starting at each terminal segment a</w:t>
      </w:r>
      <w:r w:rsidR="0077525E">
        <w:t xml:space="preserve"> </w:t>
      </w:r>
      <w:r w:rsidRPr="0077525E">
        <w:t>total resistance is evaluated for the two daughters and the parent</w:t>
      </w:r>
      <w:r w:rsidR="0077525E">
        <w:t xml:space="preserve"> </w:t>
      </w:r>
      <w:r w:rsidR="00BC1A23">
        <w:t xml:space="preserve">segment </w:t>
      </w:r>
      <w:r w:rsidRPr="0077525E">
        <w:t>assuming that the terminal segments are connected (essentially daughters in parallel with the parent in</w:t>
      </w:r>
      <w:r w:rsidR="0077525E">
        <w:t xml:space="preserve"> </w:t>
      </w:r>
      <w:r w:rsidRPr="0077525E">
        <w:t>series)</w:t>
      </w:r>
      <w:r w:rsidR="00835B07">
        <w:t xml:space="preserve"> tog</w:t>
      </w:r>
      <w:r w:rsidR="00BC1A23">
        <w:t>e</w:t>
      </w:r>
      <w:r w:rsidR="00835B07">
        <w:t>ther where a constant pressure is set</w:t>
      </w:r>
      <w:r w:rsidRPr="0077525E">
        <w:t>. This parallel/series calculation is then done at each</w:t>
      </w:r>
      <w:r w:rsidR="0077525E">
        <w:t xml:space="preserve"> </w:t>
      </w:r>
      <w:r w:rsidRPr="0077525E">
        <w:t>bifurcation of the tree until there is a single value of resistance.</w:t>
      </w:r>
      <w:r w:rsidR="0077525E">
        <w:t xml:space="preserve"> </w:t>
      </w:r>
      <w:r w:rsidRPr="0077525E">
        <w:t>The total flow into the arterial tree is known and hence the total</w:t>
      </w:r>
      <w:r w:rsidR="0077525E">
        <w:t xml:space="preserve"> </w:t>
      </w:r>
      <w:r w:rsidRPr="0077525E">
        <w:t>pressure drop can be evaluated</w:t>
      </w:r>
      <w:r w:rsidR="00BC1A23">
        <w:t xml:space="preserve"> or vice versa</w:t>
      </w:r>
      <w:r w:rsidRPr="0077525E">
        <w:t>. Moving down the tree the pressure</w:t>
      </w:r>
      <w:r w:rsidR="0077525E">
        <w:t xml:space="preserve"> </w:t>
      </w:r>
      <w:r w:rsidRPr="0077525E">
        <w:t xml:space="preserve">drop and </w:t>
      </w:r>
      <w:r w:rsidRPr="0077525E">
        <w:lastRenderedPageBreak/>
        <w:t>flow rate at and through each arterial segment is</w:t>
      </w:r>
      <w:r w:rsidR="0077525E">
        <w:t xml:space="preserve"> </w:t>
      </w:r>
      <w:r w:rsidRPr="0077525E">
        <w:t>calculated respectively.</w:t>
      </w:r>
      <w:r w:rsidR="00835B07">
        <w:t xml:space="preserve"> </w:t>
      </w:r>
      <w:r w:rsidRPr="004C7A0D">
        <w:t>The tree</w:t>
      </w:r>
      <w:r w:rsidR="003071D4">
        <w:t>s used to produce the results</w:t>
      </w:r>
      <w:r w:rsidRPr="004C7A0D">
        <w:t xml:space="preserve"> </w:t>
      </w:r>
      <w:r w:rsidR="00557D52">
        <w:t xml:space="preserve">in this paper </w:t>
      </w:r>
      <w:r w:rsidR="00835B07">
        <w:t xml:space="preserve">vary in size however we have been able to create trees that </w:t>
      </w:r>
      <w:r w:rsidR="00557D52">
        <w:t>consist</w:t>
      </w:r>
      <w:r w:rsidRPr="004C7A0D">
        <w:t xml:space="preserve"> of</w:t>
      </w:r>
      <w:r w:rsidR="004C7A0D">
        <w:t xml:space="preserve"> </w:t>
      </w:r>
      <w:r w:rsidRPr="004C7A0D">
        <w:t>approximately 1,000,000 segments of which 500,000 are terminal</w:t>
      </w:r>
      <w:r w:rsidR="004C7A0D">
        <w:t xml:space="preserve"> </w:t>
      </w:r>
      <w:r w:rsidRPr="004C7A0D">
        <w:t xml:space="preserve">segments. </w:t>
      </w:r>
    </w:p>
    <w:p w:rsidR="00562EE9" w:rsidRPr="004731E2" w:rsidRDefault="004731E2" w:rsidP="004731E2">
      <w:pPr>
        <w:pStyle w:val="Heading2"/>
      </w:pPr>
      <w:r w:rsidRPr="004731E2">
        <w:t xml:space="preserve">Dynamical Analysis </w:t>
      </w:r>
    </w:p>
    <w:p w:rsidR="007D5E4F" w:rsidRDefault="00203199" w:rsidP="00562EE9">
      <w:r>
        <w:t xml:space="preserve">It is necessary to analyse the dynamics of the tree and to use these results to compare with the full non-linear numerical solutions shown below in section 4. </w:t>
      </w:r>
      <w:r w:rsidR="008174BD">
        <w:t xml:space="preserve">For this analysis we assume that the tree is symmetrical (daughters have the same radii). Suppose that daughters branch with a parent/daughter radius ratio of </w:t>
      </w:r>
      <w:r w:rsidR="008174BD" w:rsidRPr="008174BD">
        <w:rPr>
          <w:position w:val="-10"/>
        </w:rPr>
        <w:object w:dxaOrig="200" w:dyaOrig="320">
          <v:shape id="_x0000_i1171" type="#_x0000_t75" style="width:10pt;height:16pt" o:ole="">
            <v:imagedata r:id="rId252" o:title=""/>
          </v:shape>
          <o:OLEObject Type="Embed" ProgID="Equation.DSMT4" ShapeID="_x0000_i1171" DrawAspect="Content" ObjectID="_1324733930" r:id="rId253"/>
        </w:object>
      </w:r>
      <w:r w:rsidR="008174BD">
        <w:t xml:space="preserve"> s.t.</w:t>
      </w:r>
    </w:p>
    <w:p w:rsidR="008174BD" w:rsidRDefault="008174BD" w:rsidP="00562EE9"/>
    <w:p w:rsidR="008174BD" w:rsidRDefault="008174BD" w:rsidP="008174BD">
      <w:pPr>
        <w:pStyle w:val="MTDisplayEquation"/>
      </w:pPr>
      <w:r>
        <w:tab/>
      </w:r>
      <w:r w:rsidR="00B21B23" w:rsidRPr="008174BD">
        <w:rPr>
          <w:position w:val="-36"/>
        </w:rPr>
        <w:object w:dxaOrig="2060" w:dyaOrig="840">
          <v:shape id="_x0000_i1172" type="#_x0000_t75" style="width:103pt;height:42pt" o:ole="">
            <v:imagedata r:id="rId254" o:title=""/>
          </v:shape>
          <o:OLEObject Type="Embed" ProgID="Equation.DSMT4" ShapeID="_x0000_i1172" DrawAspect="Content" ObjectID="_1324733931" r:id="rId25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37</w:instrText>
        </w:r>
      </w:fldSimple>
      <w:r>
        <w:instrText>)</w:instrText>
      </w:r>
      <w:r>
        <w:fldChar w:fldCharType="end"/>
      </w:r>
    </w:p>
    <w:p w:rsidR="008174BD" w:rsidRDefault="00501049" w:rsidP="00562EE9">
      <w:r>
        <w:t>s</w:t>
      </w:r>
      <w:r w:rsidR="008174BD">
        <w:t xml:space="preserve">ince we have non-dimensionalised by the leaf radius. Turning to the “flow” in the tree we have </w:t>
      </w:r>
      <w:r>
        <w:t xml:space="preserve">in </w:t>
      </w:r>
      <w:r w:rsidR="008174BD">
        <w:t>a similar fashion to the radius that</w:t>
      </w:r>
    </w:p>
    <w:p w:rsidR="008174BD" w:rsidRDefault="008174BD" w:rsidP="00562EE9"/>
    <w:p w:rsidR="008174BD" w:rsidRDefault="008174BD" w:rsidP="008174BD">
      <w:pPr>
        <w:pStyle w:val="MTDisplayEquation"/>
      </w:pPr>
      <w:r>
        <w:tab/>
      </w:r>
      <w:r w:rsidRPr="008174BD">
        <w:rPr>
          <w:position w:val="-32"/>
        </w:rPr>
        <w:object w:dxaOrig="2620" w:dyaOrig="760">
          <v:shape id="_x0000_i1173" type="#_x0000_t75" style="width:131pt;height:38pt" o:ole="">
            <v:imagedata r:id="rId256" o:title=""/>
          </v:shape>
          <o:OLEObject Type="Embed" ProgID="Equation.DSMT4" ShapeID="_x0000_i1173" DrawAspect="Content" ObjectID="_1324733932" r:id="rId25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38</w:instrText>
        </w:r>
      </w:fldSimple>
      <w:r>
        <w:instrText>)</w:instrText>
      </w:r>
      <w:r>
        <w:fldChar w:fldCharType="end"/>
      </w:r>
    </w:p>
    <w:p w:rsidR="008174BD" w:rsidRPr="008174BD" w:rsidRDefault="00B0166E" w:rsidP="008174BD">
      <w:r>
        <w:t xml:space="preserve">Where </w:t>
      </w:r>
      <w:r w:rsidRPr="00B0166E">
        <w:rPr>
          <w:position w:val="-14"/>
        </w:rPr>
        <w:object w:dxaOrig="300" w:dyaOrig="380">
          <v:shape id="_x0000_i1174" type="#_x0000_t75" style="width:15pt;height:19pt" o:ole="">
            <v:imagedata r:id="rId258" o:title=""/>
          </v:shape>
          <o:OLEObject Type="Embed" ProgID="Equation.DSMT4" ShapeID="_x0000_i1174" DrawAspect="Content" ObjectID="_1324733933" r:id="rId259"/>
        </w:object>
      </w:r>
      <w:r>
        <w:t xml:space="preserve"> is a resistance to “flow” such that </w:t>
      </w:r>
      <w:r w:rsidRPr="00B0166E">
        <w:rPr>
          <w:position w:val="-32"/>
        </w:rPr>
        <w:object w:dxaOrig="880" w:dyaOrig="700">
          <v:shape id="_x0000_i1175" type="#_x0000_t75" style="width:44pt;height:35pt" o:ole="">
            <v:imagedata r:id="rId260" o:title=""/>
          </v:shape>
          <o:OLEObject Type="Embed" ProgID="Equation.DSMT4" ShapeID="_x0000_i1175" DrawAspect="Content" ObjectID="_1324733934" r:id="rId261"/>
        </w:object>
      </w:r>
      <w:r>
        <w:t xml:space="preserve"> and N is the total number of branches in the tree. </w:t>
      </w:r>
    </w:p>
    <w:p w:rsidR="008174BD" w:rsidRDefault="00B0166E" w:rsidP="00562EE9">
      <w:r>
        <w:t xml:space="preserve">It is easy to show that the equilibrium “flow” can be written as </w:t>
      </w:r>
    </w:p>
    <w:p w:rsidR="00B0166E" w:rsidRDefault="00B0166E" w:rsidP="00562EE9"/>
    <w:p w:rsidR="00B0166E" w:rsidRDefault="00B0166E" w:rsidP="00B0166E">
      <w:pPr>
        <w:pStyle w:val="MTDisplayEquation"/>
      </w:pPr>
      <w:r>
        <w:tab/>
      </w:r>
      <w:r w:rsidR="0054286B" w:rsidRPr="0054286B">
        <w:rPr>
          <w:position w:val="-42"/>
        </w:rPr>
        <w:object w:dxaOrig="5520" w:dyaOrig="920">
          <v:shape id="_x0000_i1176" type="#_x0000_t75" style="width:276pt;height:46pt" o:ole="">
            <v:imagedata r:id="rId262" o:title=""/>
          </v:shape>
          <o:OLEObject Type="Embed" ProgID="Equation.DSMT4" ShapeID="_x0000_i1176" DrawAspect="Content" ObjectID="_1324733935" r:id="rId26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39</w:instrText>
        </w:r>
      </w:fldSimple>
      <w:r>
        <w:instrText>)</w:instrText>
      </w:r>
      <w:r>
        <w:fldChar w:fldCharType="end"/>
      </w:r>
    </w:p>
    <w:p w:rsidR="00B0166E" w:rsidRPr="00B0166E" w:rsidRDefault="00B0166E" w:rsidP="00B0166E"/>
    <w:p w:rsidR="00B0166E" w:rsidRDefault="00DA745F" w:rsidP="00562EE9">
      <w:r>
        <w:t xml:space="preserve">We can now turn to analysing the eigenvalues of the system which helps determine the dynamics of the tree when perturbed away from an equilibrium state. </w:t>
      </w:r>
      <w:r w:rsidR="00314C50">
        <w:t>Firstly we determine the Jacobian of the system by defining the two equations thus,</w:t>
      </w:r>
    </w:p>
    <w:p w:rsidR="00314C50" w:rsidRDefault="00314C50" w:rsidP="00562EE9"/>
    <w:p w:rsidR="00314C50" w:rsidRDefault="00314C50" w:rsidP="00314C50">
      <w:pPr>
        <w:pStyle w:val="MTDisplayEquation"/>
      </w:pPr>
      <w:r>
        <w:tab/>
      </w:r>
      <w:r w:rsidRPr="00314C50">
        <w:rPr>
          <w:position w:val="-104"/>
        </w:rPr>
        <w:object w:dxaOrig="5380" w:dyaOrig="2200">
          <v:shape id="_x0000_i1177" type="#_x0000_t75" style="width:269pt;height:110pt" o:ole="">
            <v:imagedata r:id="rId264" o:title=""/>
          </v:shape>
          <o:OLEObject Type="Embed" ProgID="Equation.DSMT4" ShapeID="_x0000_i1177" DrawAspect="Content" ObjectID="_1324733936" r:id="rId26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40</w:instrText>
        </w:r>
      </w:fldSimple>
      <w:r>
        <w:instrText>)</w:instrText>
      </w:r>
      <w:r>
        <w:fldChar w:fldCharType="end"/>
      </w:r>
    </w:p>
    <w:p w:rsidR="00314C50" w:rsidRPr="00314C50" w:rsidRDefault="00314C50" w:rsidP="00314C50"/>
    <w:p w:rsidR="00FD1CE2" w:rsidRDefault="00FD1CE2" w:rsidP="00FD1CE2">
      <w:pPr>
        <w:pStyle w:val="MTDisplayEquation"/>
      </w:pPr>
      <w:r>
        <w:lastRenderedPageBreak/>
        <w:tab/>
      </w:r>
      <w:r w:rsidR="008E69A6" w:rsidRPr="008E69A6">
        <w:rPr>
          <w:position w:val="-116"/>
        </w:rPr>
        <w:object w:dxaOrig="6480" w:dyaOrig="2439">
          <v:shape id="_x0000_i1178" type="#_x0000_t75" style="width:324pt;height:122pt" o:ole="">
            <v:imagedata r:id="rId266" o:title=""/>
          </v:shape>
          <o:OLEObject Type="Embed" ProgID="Equation.DSMT4" ShapeID="_x0000_i1178" DrawAspect="Content" ObjectID="_1324733937" r:id="rId26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41</w:instrText>
        </w:r>
      </w:fldSimple>
      <w:r>
        <w:instrText>)</w:instrText>
      </w:r>
      <w:r>
        <w:fldChar w:fldCharType="end"/>
      </w:r>
    </w:p>
    <w:p w:rsidR="00314C50" w:rsidRPr="00FD1CE2" w:rsidRDefault="00314C50" w:rsidP="00FD1CE2"/>
    <w:p w:rsidR="008E69A6" w:rsidRDefault="008E69A6" w:rsidP="008E69A6">
      <w:pPr>
        <w:pStyle w:val="MTDisplayEquation"/>
      </w:pPr>
      <w:r>
        <w:tab/>
      </w:r>
      <w:r w:rsidR="00E726AC" w:rsidRPr="008E69A6">
        <w:rPr>
          <w:position w:val="-140"/>
        </w:rPr>
        <w:object w:dxaOrig="8300" w:dyaOrig="2920">
          <v:shape id="_x0000_i1179" type="#_x0000_t75" style="width:383.5pt;height:135pt" o:ole="">
            <v:imagedata r:id="rId268" o:title=""/>
          </v:shape>
          <o:OLEObject Type="Embed" ProgID="Equation.DSMT4" ShapeID="_x0000_i1179" DrawAspect="Content" ObjectID="_1324733938" r:id="rId26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42</w:instrText>
        </w:r>
      </w:fldSimple>
      <w:r>
        <w:instrText>)</w:instrText>
      </w:r>
      <w:r>
        <w:fldChar w:fldCharType="end"/>
      </w:r>
    </w:p>
    <w:p w:rsidR="00FD1CE2" w:rsidRPr="008E69A6" w:rsidRDefault="00FD1CE2" w:rsidP="008E69A6"/>
    <w:p w:rsidR="008E69A6" w:rsidRDefault="00E1042F" w:rsidP="00562EE9">
      <w:r>
        <w:t xml:space="preserve">By allowing the </w:t>
      </w:r>
      <w:r w:rsidR="005865A6">
        <w:t>determinant</w:t>
      </w:r>
      <w:r>
        <w:t xml:space="preserve"> of the matrix to be zero and thereby avoiding trivial solutions we find that the eigenvalues of the system are given by </w:t>
      </w:r>
    </w:p>
    <w:p w:rsidR="00E1042F" w:rsidRDefault="00E1042F" w:rsidP="00562EE9"/>
    <w:p w:rsidR="00791479" w:rsidRDefault="00791479" w:rsidP="00791479">
      <w:pPr>
        <w:pStyle w:val="MTDisplayEquation"/>
      </w:pPr>
      <w:r>
        <w:tab/>
      </w:r>
      <w:r w:rsidRPr="00791479">
        <w:rPr>
          <w:position w:val="-48"/>
        </w:rPr>
        <w:object w:dxaOrig="2320" w:dyaOrig="1080">
          <v:shape id="_x0000_i1180" type="#_x0000_t75" style="width:116pt;height:54pt" o:ole="">
            <v:imagedata r:id="rId270" o:title=""/>
          </v:shape>
          <o:OLEObject Type="Embed" ProgID="Equation.DSMT4" ShapeID="_x0000_i1180" DrawAspect="Content" ObjectID="_1324733939" r:id="rId27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43</w:instrText>
        </w:r>
      </w:fldSimple>
      <w:r>
        <w:instrText>)</w:instrText>
      </w:r>
      <w:r>
        <w:fldChar w:fldCharType="end"/>
      </w:r>
    </w:p>
    <w:p w:rsidR="00E1042F" w:rsidRDefault="00F40C47" w:rsidP="00791479">
      <w:r>
        <w:t xml:space="preserve">Hence the perturbation solution has the form </w:t>
      </w:r>
    </w:p>
    <w:p w:rsidR="00F40C47" w:rsidRDefault="00F40C47" w:rsidP="00791479"/>
    <w:p w:rsidR="00F40C47" w:rsidRDefault="00F40C47" w:rsidP="00F40C47">
      <w:pPr>
        <w:pStyle w:val="MTDisplayEquation"/>
      </w:pPr>
      <w:r>
        <w:tab/>
      </w:r>
      <w:r w:rsidRPr="00F40C47">
        <w:rPr>
          <w:position w:val="-18"/>
        </w:rPr>
        <w:object w:dxaOrig="3580" w:dyaOrig="480">
          <v:shape id="_x0000_i1181" type="#_x0000_t75" style="width:179pt;height:24pt" o:ole="">
            <v:imagedata r:id="rId272" o:title=""/>
          </v:shape>
          <o:OLEObject Type="Embed" ProgID="Equation.DSMT4" ShapeID="_x0000_i1181" DrawAspect="Content" ObjectID="_1324733940" r:id="rId27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2</w:instrText>
        </w:r>
      </w:fldSimple>
      <w:r>
        <w:instrText>.</w:instrText>
      </w:r>
      <w:fldSimple w:instr=" SEQ MTEqn \c \* Arabic \* MERGEFORMAT ">
        <w:r w:rsidR="00203199">
          <w:rPr>
            <w:noProof/>
          </w:rPr>
          <w:instrText>44</w:instrText>
        </w:r>
      </w:fldSimple>
      <w:r>
        <w:instrText>)</w:instrText>
      </w:r>
      <w:r>
        <w:fldChar w:fldCharType="end"/>
      </w:r>
    </w:p>
    <w:p w:rsidR="00F40C47" w:rsidRPr="00791479" w:rsidRDefault="00E726AC" w:rsidP="00791479">
      <w:r>
        <w:t xml:space="preserve">Figure 4a) shows the profile of the radius of the tree leaf with </w:t>
      </w:r>
      <w:r w:rsidRPr="00D0093A">
        <w:rPr>
          <w:position w:val="-12"/>
        </w:rPr>
        <w:object w:dxaOrig="620" w:dyaOrig="360">
          <v:shape id="_x0000_i1182" type="#_x0000_t75" style="width:31pt;height:18pt" o:ole="">
            <v:imagedata r:id="rId274" o:title=""/>
          </v:shape>
          <o:OLEObject Type="Embed" ProgID="Equation.DSMT4" ShapeID="_x0000_i1182" DrawAspect="Content" ObjectID="_1324733941" r:id="rId275"/>
        </w:object>
      </w:r>
      <w:r>
        <w:t xml:space="preserve">. There exists a small undershoot (maximum at approx t = 5) before the radius is returned to its equilibrium value at t = 10. </w:t>
      </w:r>
    </w:p>
    <w:p w:rsidR="00E1042F" w:rsidRPr="00D0093A" w:rsidRDefault="00D353C5" w:rsidP="00F40C47">
      <w:pPr>
        <w:jc w:val="center"/>
      </w:pPr>
      <w:r>
        <w:rPr>
          <w:noProof/>
          <w:lang w:val="en-NZ" w:eastAsia="ja-JP"/>
        </w:rPr>
        <w:lastRenderedPageBreak/>
        <w:drawing>
          <wp:inline distT="0" distB="0" distL="0" distR="0">
            <wp:extent cx="3962400" cy="2584450"/>
            <wp:effectExtent l="1905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6" cstate="print"/>
                    <a:srcRect/>
                    <a:stretch>
                      <a:fillRect/>
                    </a:stretch>
                  </pic:blipFill>
                  <pic:spPr bwMode="auto">
                    <a:xfrm>
                      <a:off x="0" y="0"/>
                      <a:ext cx="3962400" cy="2584450"/>
                    </a:xfrm>
                    <a:prstGeom prst="rect">
                      <a:avLst/>
                    </a:prstGeom>
                    <a:noFill/>
                    <a:ln w="9525">
                      <a:noFill/>
                      <a:miter lim="800000"/>
                      <a:headEnd/>
                      <a:tailEnd/>
                    </a:ln>
                  </pic:spPr>
                </pic:pic>
              </a:graphicData>
            </a:graphic>
          </wp:inline>
        </w:drawing>
      </w:r>
    </w:p>
    <w:p w:rsidR="00D0093A" w:rsidRPr="00D0093A" w:rsidRDefault="00791518" w:rsidP="00D0093A">
      <w:pPr>
        <w:jc w:val="center"/>
      </w:pPr>
      <w:r>
        <w:t>Figure 4a</w:t>
      </w:r>
      <w:r w:rsidR="00D0093A">
        <w:t xml:space="preserve"> perturbation solution for leaf (i=N) with </w:t>
      </w:r>
      <w:r w:rsidR="00D0093A" w:rsidRPr="00D0093A">
        <w:rPr>
          <w:position w:val="-12"/>
        </w:rPr>
        <w:object w:dxaOrig="620" w:dyaOrig="360">
          <v:shape id="_x0000_i1184" type="#_x0000_t75" style="width:31pt;height:18pt" o:ole="">
            <v:imagedata r:id="rId274" o:title=""/>
          </v:shape>
          <o:OLEObject Type="Embed" ProgID="Equation.DSMT4" ShapeID="_x0000_i1184" DrawAspect="Content" ObjectID="_1324733942" r:id="rId277"/>
        </w:object>
      </w:r>
    </w:p>
    <w:p w:rsidR="004731E2" w:rsidRDefault="00C9411F" w:rsidP="00562EE9">
      <w:r>
        <w:t>Fig</w:t>
      </w:r>
      <w:r w:rsidR="00E726AC">
        <w:t xml:space="preserve">ure 4b shows the radial profile for </w:t>
      </w:r>
      <w:r>
        <w:t xml:space="preserve">a leaf of the tree when </w:t>
      </w:r>
      <w:r w:rsidRPr="00D0093A">
        <w:rPr>
          <w:position w:val="-12"/>
        </w:rPr>
        <w:object w:dxaOrig="800" w:dyaOrig="360">
          <v:shape id="_x0000_i1185" type="#_x0000_t75" style="width:40pt;height:18pt" o:ole="">
            <v:imagedata r:id="rId278" o:title=""/>
          </v:shape>
          <o:OLEObject Type="Embed" ProgID="Equation.DSMT4" ShapeID="_x0000_i1185" DrawAspect="Content" ObjectID="_1324733943" r:id="rId279"/>
        </w:object>
      </w:r>
      <w:r>
        <w:t xml:space="preserve">. Here the undershoot previously seen </w:t>
      </w:r>
      <w:r w:rsidR="002D1FA1">
        <w:t xml:space="preserve">is greatly reduced </w:t>
      </w:r>
      <w:r>
        <w:t xml:space="preserve">as the </w:t>
      </w:r>
      <w:r w:rsidR="002D1FA1">
        <w:t xml:space="preserve">exponential index has increased negatively due to the presence of the non-zero value of </w:t>
      </w:r>
      <w:r w:rsidR="002D1FA1" w:rsidRPr="00D0093A">
        <w:rPr>
          <w:position w:val="-12"/>
        </w:rPr>
        <w:object w:dxaOrig="240" w:dyaOrig="360">
          <v:shape id="_x0000_i1186" type="#_x0000_t75" style="width:12pt;height:18pt" o:ole="">
            <v:imagedata r:id="rId280" o:title=""/>
          </v:shape>
          <o:OLEObject Type="Embed" ProgID="Equation.DSMT4" ShapeID="_x0000_i1186" DrawAspect="Content" ObjectID="_1324733944" r:id="rId281"/>
        </w:object>
      </w:r>
      <w:r w:rsidR="002D1FA1">
        <w:t xml:space="preserve">. </w:t>
      </w:r>
    </w:p>
    <w:p w:rsidR="00D0093A" w:rsidRPr="00D0093A" w:rsidRDefault="00D353C5" w:rsidP="00F40C47">
      <w:pPr>
        <w:jc w:val="center"/>
      </w:pPr>
      <w:r>
        <w:rPr>
          <w:noProof/>
          <w:lang w:val="en-NZ" w:eastAsia="ja-JP"/>
        </w:rPr>
        <w:drawing>
          <wp:inline distT="0" distB="0" distL="0" distR="0">
            <wp:extent cx="3892550" cy="3009900"/>
            <wp:effectExtent l="1905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82" cstate="print"/>
                    <a:srcRect/>
                    <a:stretch>
                      <a:fillRect/>
                    </a:stretch>
                  </pic:blipFill>
                  <pic:spPr bwMode="auto">
                    <a:xfrm>
                      <a:off x="0" y="0"/>
                      <a:ext cx="3892550" cy="3009900"/>
                    </a:xfrm>
                    <a:prstGeom prst="rect">
                      <a:avLst/>
                    </a:prstGeom>
                    <a:noFill/>
                    <a:ln w="9525">
                      <a:noFill/>
                      <a:miter lim="800000"/>
                      <a:headEnd/>
                      <a:tailEnd/>
                    </a:ln>
                  </pic:spPr>
                </pic:pic>
              </a:graphicData>
            </a:graphic>
          </wp:inline>
        </w:drawing>
      </w:r>
    </w:p>
    <w:p w:rsidR="00D0093A" w:rsidRDefault="00791518" w:rsidP="00D0093A">
      <w:pPr>
        <w:jc w:val="center"/>
      </w:pPr>
      <w:r>
        <w:t>Figure 4b</w:t>
      </w:r>
      <w:r w:rsidR="00D0093A">
        <w:t xml:space="preserve"> perturbation solution for leaf (i=N) with </w:t>
      </w:r>
      <w:r w:rsidR="00D0093A" w:rsidRPr="00D0093A">
        <w:rPr>
          <w:position w:val="-12"/>
        </w:rPr>
        <w:object w:dxaOrig="800" w:dyaOrig="360">
          <v:shape id="_x0000_i1188" type="#_x0000_t75" style="width:40pt;height:18pt" o:ole="">
            <v:imagedata r:id="rId278" o:title=""/>
          </v:shape>
          <o:OLEObject Type="Embed" ProgID="Equation.DSMT4" ShapeID="_x0000_i1188" DrawAspect="Content" ObjectID="_1324733945" r:id="rId283"/>
        </w:object>
      </w:r>
    </w:p>
    <w:p w:rsidR="00501049" w:rsidRPr="00562EE9" w:rsidRDefault="00501049" w:rsidP="00D0093A">
      <w:pPr>
        <w:jc w:val="center"/>
      </w:pPr>
    </w:p>
    <w:p w:rsidR="00020493" w:rsidRDefault="00F72D59" w:rsidP="00F72D59">
      <w:pPr>
        <w:pStyle w:val="Heading1Before0pt"/>
      </w:pPr>
      <w:r>
        <w:t>Numerical Methods</w:t>
      </w:r>
    </w:p>
    <w:p w:rsidR="00020493" w:rsidRPr="001A4B18" w:rsidRDefault="00B5269C" w:rsidP="009D1A6E">
      <w:r w:rsidRPr="001A4B18">
        <w:rPr>
          <w:vanish/>
        </w:rPr>
        <w:fldChar w:fldCharType="begin"/>
      </w:r>
      <w:r w:rsidRPr="001A4B18">
        <w:rPr>
          <w:vanish/>
        </w:rPr>
        <w:instrText xml:space="preserve"> MACROBUTTON MTEditEquationSection2 </w:instrText>
      </w:r>
      <w:r w:rsidRPr="001A4B18">
        <w:rPr>
          <w:rStyle w:val="MTEquationSection"/>
          <w:vanish/>
          <w:color w:val="auto"/>
        </w:rPr>
        <w:instrText>Equation Section (Next)</w:instrText>
      </w:r>
      <w:r w:rsidRPr="001A4B18">
        <w:rPr>
          <w:vanish/>
        </w:rPr>
        <w:fldChar w:fldCharType="begin"/>
      </w:r>
      <w:r w:rsidRPr="001A4B18">
        <w:rPr>
          <w:vanish/>
        </w:rPr>
        <w:instrText xml:space="preserve"> SEQ MTEqn \r \h \* MERGEFORMAT </w:instrText>
      </w:r>
      <w:r w:rsidRPr="001A4B18">
        <w:rPr>
          <w:vanish/>
        </w:rPr>
        <w:fldChar w:fldCharType="end"/>
      </w:r>
      <w:r w:rsidRPr="001A4B18">
        <w:rPr>
          <w:vanish/>
        </w:rPr>
        <w:fldChar w:fldCharType="begin"/>
      </w:r>
      <w:r w:rsidRPr="001A4B18">
        <w:rPr>
          <w:vanish/>
        </w:rPr>
        <w:instrText xml:space="preserve"> SEQ MTSec \h \* MERGEFORMAT </w:instrText>
      </w:r>
      <w:r w:rsidRPr="001A4B18">
        <w:rPr>
          <w:vanish/>
        </w:rPr>
        <w:fldChar w:fldCharType="end"/>
      </w:r>
      <w:r w:rsidRPr="001A4B18">
        <w:rPr>
          <w:vanish/>
        </w:rPr>
        <w:fldChar w:fldCharType="end"/>
      </w:r>
      <w:r w:rsidR="00020493" w:rsidRPr="001A4B18">
        <w:t>The differential equations</w:t>
      </w:r>
      <w:r w:rsidR="00085F9C">
        <w:t xml:space="preserve"> </w:t>
      </w:r>
      <w:r w:rsidR="00085F9C">
        <w:fldChar w:fldCharType="begin"/>
      </w:r>
      <w:r w:rsidR="00085F9C">
        <w:instrText xml:space="preserve"> GOTOBUTTON ZEqnNum391587  \* MERGEFORMAT </w:instrText>
      </w:r>
      <w:fldSimple w:instr=" REF ZEqnNum391587 \! \* MERGEFORMAT ">
        <w:r w:rsidR="00203199">
          <w:instrText>(2.29)</w:instrText>
        </w:r>
      </w:fldSimple>
      <w:r w:rsidR="00085F9C">
        <w:fldChar w:fldCharType="end"/>
      </w:r>
      <w:r w:rsidR="00085F9C">
        <w:t xml:space="preserve"> and </w:t>
      </w:r>
      <w:r w:rsidR="00085F9C">
        <w:fldChar w:fldCharType="begin"/>
      </w:r>
      <w:r w:rsidR="00085F9C">
        <w:instrText xml:space="preserve"> GOTOBUTTON ZEqnNum981525  \* MERGEFORMAT </w:instrText>
      </w:r>
      <w:fldSimple w:instr=" REF ZEqnNum981525 \! \* MERGEFORMAT ">
        <w:r w:rsidR="00203199">
          <w:instrText>(2.30)</w:instrText>
        </w:r>
      </w:fldSimple>
      <w:r w:rsidR="00085F9C">
        <w:fldChar w:fldCharType="end"/>
      </w:r>
      <w:r w:rsidR="00020493" w:rsidRPr="001A4B18">
        <w:t>, were solved using MATLAB's ode23s routine (based on a modified Rosenbrock formula</w:t>
      </w:r>
      <w:r w:rsidR="009D1A6E" w:rsidRPr="001A4B18">
        <w:t xml:space="preserve"> </w:t>
      </w:r>
      <w:r w:rsidR="00020493" w:rsidRPr="001A4B18">
        <w:t>of order 2</w:t>
      </w:r>
      <w:r w:rsidR="00557D52" w:rsidRPr="001A4B18">
        <w:t>.</w:t>
      </w:r>
    </w:p>
    <w:p w:rsidR="00020493" w:rsidRPr="0015495A" w:rsidRDefault="00020493" w:rsidP="00F72D59">
      <w:pPr>
        <w:pStyle w:val="Heading2"/>
      </w:pPr>
      <w:r w:rsidRPr="0015495A">
        <w:t xml:space="preserve">Solution of autoregulation model </w:t>
      </w:r>
      <w:r w:rsidR="00501049">
        <w:t>with the a</w:t>
      </w:r>
      <w:r w:rsidR="00F72D59" w:rsidRPr="0015495A">
        <w:t>symmetric binary tree</w:t>
      </w:r>
    </w:p>
    <w:p w:rsidR="00020493" w:rsidRDefault="00020493" w:rsidP="00557D52">
      <w:r w:rsidRPr="0015495A">
        <w:t>All initial flow rates, pressure drops, and radii of all tree segments are</w:t>
      </w:r>
      <w:r w:rsidR="00C565F4" w:rsidRPr="0015495A">
        <w:t xml:space="preserve"> </w:t>
      </w:r>
      <w:r w:rsidRPr="0015495A">
        <w:t xml:space="preserve">calculated at the creation of the arterial tree as described above and using a known value of the initial radius (in this case </w:t>
      </w:r>
      <w:r w:rsidR="00DB3AAE" w:rsidRPr="0015495A">
        <w:t xml:space="preserve">determined by the branching level and the choice of a leaf radius which was constant at </w:t>
      </w:r>
      <w:r w:rsidR="00DB3AAE" w:rsidRPr="0015495A">
        <w:rPr>
          <w:position w:val="-10"/>
        </w:rPr>
        <w:object w:dxaOrig="620" w:dyaOrig="320">
          <v:shape id="_x0000_i1189" type="#_x0000_t75" style="width:31pt;height:16pt" o:ole="">
            <v:imagedata r:id="rId284" o:title=""/>
          </v:shape>
          <o:OLEObject Type="Embed" ProgID="Equation.DSMT4" ShapeID="_x0000_i1189" DrawAspect="Content" ObjectID="_1324733946" r:id="rId285"/>
        </w:object>
      </w:r>
      <w:r w:rsidR="00DB3AAE" w:rsidRPr="0015495A">
        <w:t>)</w:t>
      </w:r>
      <w:r w:rsidRPr="0015495A">
        <w:t xml:space="preserve"> and a</w:t>
      </w:r>
      <w:r w:rsidR="00DB3AAE" w:rsidRPr="0015495A">
        <w:t xml:space="preserve"> unit pressure</w:t>
      </w:r>
      <w:r w:rsidR="004F1053" w:rsidRPr="0015495A">
        <w:t xml:space="preserve">. </w:t>
      </w:r>
      <w:r w:rsidRPr="0015495A">
        <w:t xml:space="preserve">All </w:t>
      </w:r>
      <w:r w:rsidRPr="0015495A">
        <w:lastRenderedPageBreak/>
        <w:t>pressures</w:t>
      </w:r>
      <w:r w:rsidR="00C565F4" w:rsidRPr="0015495A">
        <w:t xml:space="preserve"> </w:t>
      </w:r>
      <w:r w:rsidR="00BC1A23">
        <w:t>and flow</w:t>
      </w:r>
      <w:r w:rsidRPr="0015495A">
        <w:t xml:space="preserve"> are then recalculated throughout the arterial tree</w:t>
      </w:r>
      <w:r w:rsidR="00C565F4" w:rsidRPr="0015495A">
        <w:t xml:space="preserve"> </w:t>
      </w:r>
      <w:r w:rsidRPr="0015495A">
        <w:t>with these new radii values by traversing up and down the tree to evaluate</w:t>
      </w:r>
      <w:r w:rsidR="00BC1A23">
        <w:t xml:space="preserve"> new pressures and flow rates. </w:t>
      </w:r>
      <w:r w:rsidRPr="0015495A">
        <w:t>This process is then repeated until a simple convergence criterion on the total peripheral resistance is met.</w:t>
      </w:r>
      <w:r w:rsidR="005C7C7F" w:rsidRPr="0015495A">
        <w:t xml:space="preserve"> </w:t>
      </w:r>
    </w:p>
    <w:p w:rsidR="00BC1A23" w:rsidRPr="0015495A" w:rsidRDefault="00BC1A23" w:rsidP="00557D52"/>
    <w:p w:rsidR="0014112D" w:rsidRPr="0015495A" w:rsidRDefault="00C925A6" w:rsidP="00F72D59">
      <w:pPr>
        <w:pStyle w:val="Heading1Before0pt"/>
      </w:pPr>
      <w:r w:rsidRPr="0015495A">
        <w:t>Results</w:t>
      </w:r>
      <w:r w:rsidR="00B5269C" w:rsidRPr="0015495A">
        <w:rPr>
          <w:caps w:val="0"/>
          <w:vanish/>
        </w:rPr>
        <w:fldChar w:fldCharType="begin"/>
      </w:r>
      <w:r w:rsidR="00B5269C" w:rsidRPr="0015495A">
        <w:rPr>
          <w:caps w:val="0"/>
          <w:vanish/>
        </w:rPr>
        <w:instrText xml:space="preserve"> MACROBUTTON MTEditEquationSection2 </w:instrText>
      </w:r>
      <w:r w:rsidR="00B5269C" w:rsidRPr="0015495A">
        <w:rPr>
          <w:rStyle w:val="MTEquationSection"/>
          <w:caps w:val="0"/>
          <w:vanish/>
          <w:color w:val="auto"/>
        </w:rPr>
        <w:instrText>Equation Section (Next)</w:instrText>
      </w:r>
      <w:r w:rsidR="00B5269C" w:rsidRPr="0015495A">
        <w:rPr>
          <w:caps w:val="0"/>
          <w:vanish/>
        </w:rPr>
        <w:fldChar w:fldCharType="begin"/>
      </w:r>
      <w:r w:rsidR="00B5269C" w:rsidRPr="0015495A">
        <w:rPr>
          <w:caps w:val="0"/>
          <w:vanish/>
        </w:rPr>
        <w:instrText xml:space="preserve"> SEQ MTEqn \r \h \* MERGEFORMAT </w:instrText>
      </w:r>
      <w:r w:rsidR="00B5269C" w:rsidRPr="0015495A">
        <w:rPr>
          <w:caps w:val="0"/>
          <w:vanish/>
        </w:rPr>
        <w:fldChar w:fldCharType="end"/>
      </w:r>
      <w:r w:rsidR="00B5269C" w:rsidRPr="0015495A">
        <w:rPr>
          <w:caps w:val="0"/>
          <w:vanish/>
        </w:rPr>
        <w:fldChar w:fldCharType="begin"/>
      </w:r>
      <w:r w:rsidR="00B5269C" w:rsidRPr="0015495A">
        <w:rPr>
          <w:caps w:val="0"/>
          <w:vanish/>
        </w:rPr>
        <w:instrText xml:space="preserve"> SEQ MTSec \h \* MERGEFORMAT </w:instrText>
      </w:r>
      <w:r w:rsidR="00B5269C" w:rsidRPr="0015495A">
        <w:rPr>
          <w:caps w:val="0"/>
          <w:vanish/>
        </w:rPr>
        <w:fldChar w:fldCharType="end"/>
      </w:r>
      <w:r w:rsidR="00B5269C" w:rsidRPr="0015495A">
        <w:rPr>
          <w:caps w:val="0"/>
          <w:vanish/>
        </w:rPr>
        <w:fldChar w:fldCharType="end"/>
      </w:r>
    </w:p>
    <w:p w:rsidR="00754BDB" w:rsidRPr="0015495A" w:rsidRDefault="001A4B18" w:rsidP="001A4B18">
      <w:pPr>
        <w:pStyle w:val="MODSIMHeading3"/>
      </w:pPr>
      <w:r w:rsidRPr="0015495A">
        <w:t xml:space="preserve">Visualisation of the binary </w:t>
      </w:r>
      <w:r w:rsidR="00754BDB" w:rsidRPr="0015495A">
        <w:t>Trees</w:t>
      </w:r>
    </w:p>
    <w:p w:rsidR="00754BDB" w:rsidRDefault="00754BDB" w:rsidP="00C12E6C">
      <w:r w:rsidRPr="00C12E6C">
        <w:t>There are three different methods used to visualize and describe a vascular tree generated with the concept of staged growth. The first is a graphical view of the tree in which the view</w:t>
      </w:r>
      <w:r w:rsidR="00E32527">
        <w:t>point</w:t>
      </w:r>
      <w:r w:rsidRPr="00C12E6C">
        <w:t xml:space="preserve"> is positioned in any desirable direction. In order to get a more quantitative description of the tree, the distribution of the z-coordinate of the terminal segments is used (in some cases, the distribution of the y-coordinate of the terminal segments is used). The third way of representing a tree is the distribution of the angles that the daughters make with their parent. All trees have a root </w:t>
      </w:r>
      <w:r w:rsidR="00EB1219">
        <w:t>segment</w:t>
      </w:r>
      <w:r w:rsidRPr="00C12E6C">
        <w:t xml:space="preserve"> with radius </w:t>
      </w:r>
      <w:r w:rsidR="0015495A" w:rsidRPr="0015495A">
        <w:rPr>
          <w:position w:val="-12"/>
        </w:rPr>
        <w:object w:dxaOrig="1320" w:dyaOrig="360">
          <v:shape id="_x0000_i1190" type="#_x0000_t75" style="width:66pt;height:18pt" o:ole="">
            <v:imagedata r:id="rId286" o:title=""/>
          </v:shape>
          <o:OLEObject Type="Embed" ProgID="Equation.DSMT4" ShapeID="_x0000_i1190" DrawAspect="Content" ObjectID="_1324733947" r:id="rId287"/>
        </w:object>
      </w:r>
      <w:r w:rsidRPr="00C12E6C">
        <w:t xml:space="preserve"> and a terminal radius of </w:t>
      </w:r>
      <w:r w:rsidR="0015495A" w:rsidRPr="0015495A">
        <w:rPr>
          <w:position w:val="-12"/>
        </w:rPr>
        <w:object w:dxaOrig="1219" w:dyaOrig="360">
          <v:shape id="_x0000_i1191" type="#_x0000_t75" style="width:61pt;height:18pt" o:ole="">
            <v:imagedata r:id="rId288" o:title=""/>
          </v:shape>
          <o:OLEObject Type="Embed" ProgID="Equation.DSMT4" ShapeID="_x0000_i1191" DrawAspect="Content" ObjectID="_1324733948" r:id="rId289"/>
        </w:object>
      </w:r>
      <w:r w:rsidRPr="00C12E6C">
        <w:t xml:space="preserve">. The root </w:t>
      </w:r>
      <w:r w:rsidR="00EB1219">
        <w:t>segment</w:t>
      </w:r>
      <w:r w:rsidRPr="00C12E6C">
        <w:t xml:space="preserve"> starts at the origin and points in the positive z-direction. Trees with a root- and terminal radius as stated above, consist of 2061 </w:t>
      </w:r>
      <w:r w:rsidR="00EB1219">
        <w:t>segments</w:t>
      </w:r>
      <w:r w:rsidRPr="00C12E6C">
        <w:t xml:space="preserve">, divided in 13 levels i.e. a terminal </w:t>
      </w:r>
      <w:r w:rsidR="00EB1219">
        <w:t>segment</w:t>
      </w:r>
      <w:r w:rsidRPr="00C12E6C">
        <w:t xml:space="preserve"> has maximal 13 antecedents. Unless stated otherwise, the only component of the normal n that is varied is </w:t>
      </w:r>
      <w:r w:rsidR="0015495A" w:rsidRPr="0015495A">
        <w:rPr>
          <w:position w:val="-12"/>
        </w:rPr>
        <w:object w:dxaOrig="260" w:dyaOrig="360">
          <v:shape id="_x0000_i1192" type="#_x0000_t75" style="width:13pt;height:18pt" o:ole="">
            <v:imagedata r:id="rId290" o:title=""/>
          </v:shape>
          <o:OLEObject Type="Embed" ProgID="Equation.DSMT4" ShapeID="_x0000_i1192" DrawAspect="Content" ObjectID="_1324733949" r:id="rId291"/>
        </w:object>
      </w:r>
      <w:r w:rsidRPr="00C12E6C">
        <w:t>. Because of the random element in the algorithm, two trees generated with the same settings are never the same. Results are shown of trees that are representative for certain settings but it has to be kept in mind that there is always variation between different trees generated with the same settings.</w:t>
      </w:r>
    </w:p>
    <w:p w:rsidR="00DC3857" w:rsidRDefault="00DC3857" w:rsidP="00FB445B">
      <w:pPr>
        <w:pStyle w:val="Heading2"/>
      </w:pPr>
      <w:r>
        <w:t>Angles between daughter and parent</w:t>
      </w:r>
    </w:p>
    <w:p w:rsidR="00DC3857" w:rsidRPr="00490C73" w:rsidRDefault="00DC3857" w:rsidP="00490C73">
      <w:r w:rsidRPr="00490C73">
        <w:t>It can be shown that Option 2 produces trees that grow in negative z-direction</w:t>
      </w:r>
      <w:r w:rsidR="00490C73">
        <w:t xml:space="preserve"> and is in the sense of this analysis a redundant case. </w:t>
      </w:r>
      <w:r w:rsidRPr="00490C73">
        <w:t xml:space="preserve">Therefore, it is chosen to not analyze option 2 further and to focus on options 1 and 3. To investigate the difference between option 1 and 3 in more detail, ten trees are generated for each option. For each tree, the mean and standard deviations for the angles </w:t>
      </w:r>
      <w:r w:rsidR="007525A9">
        <w:t xml:space="preserve">between daughter and parent </w:t>
      </w:r>
      <w:r w:rsidRPr="00490C73">
        <w:t xml:space="preserve">are determined. For the angle distribution the kurtosis is computed as well. These values are averaged over the ten trees generated with the same option. The results of this analysis </w:t>
      </w:r>
      <w:r w:rsidR="00490C73" w:rsidRPr="00490C73">
        <w:t xml:space="preserve">is </w:t>
      </w:r>
      <w:r w:rsidRPr="00490C73">
        <w:t>shown in</w:t>
      </w:r>
      <w:r w:rsidR="00490C73" w:rsidRPr="00490C73">
        <w:t xml:space="preserve"> Table 1</w:t>
      </w:r>
    </w:p>
    <w:p w:rsidR="00490C73" w:rsidRPr="00490C73" w:rsidRDefault="00490C73" w:rsidP="00490C73"/>
    <w:p w:rsidR="00DC3857" w:rsidRPr="007123D5" w:rsidRDefault="00490C73" w:rsidP="007123D5">
      <w:r w:rsidRPr="007123D5">
        <w:t>Table 1</w:t>
      </w:r>
    </w:p>
    <w:tbl>
      <w:tblPr>
        <w:tblStyle w:val="TableGrid"/>
        <w:tblW w:w="0" w:type="auto"/>
        <w:tblLook w:val="01E0"/>
      </w:tblPr>
      <w:tblGrid>
        <w:gridCol w:w="3001"/>
        <w:gridCol w:w="3001"/>
        <w:gridCol w:w="3002"/>
      </w:tblGrid>
      <w:tr w:rsidR="00DC3857" w:rsidRPr="007123D5" w:rsidTr="00DC3857">
        <w:tc>
          <w:tcPr>
            <w:tcW w:w="3001" w:type="dxa"/>
          </w:tcPr>
          <w:p w:rsidR="00DC3857" w:rsidRPr="007123D5" w:rsidRDefault="00DC3857" w:rsidP="007123D5">
            <w:r w:rsidRPr="007123D5">
              <w:object w:dxaOrig="1140" w:dyaOrig="400">
                <v:shape id="_x0000_i1193" type="#_x0000_t75" style="width:57pt;height:20pt" o:ole="">
                  <v:imagedata r:id="rId292" o:title=""/>
                </v:shape>
                <o:OLEObject Type="Embed" ProgID="Equation.DSMT4" ShapeID="_x0000_i1193" DrawAspect="Content" ObjectID="_1324733950" r:id="rId293"/>
              </w:object>
            </w:r>
          </w:p>
        </w:tc>
        <w:tc>
          <w:tcPr>
            <w:tcW w:w="3001" w:type="dxa"/>
          </w:tcPr>
          <w:p w:rsidR="00DC3857" w:rsidRPr="007123D5" w:rsidRDefault="00DC3857" w:rsidP="007123D5">
            <w:r w:rsidRPr="007123D5">
              <w:t>Option 1</w:t>
            </w:r>
          </w:p>
        </w:tc>
        <w:tc>
          <w:tcPr>
            <w:tcW w:w="3002" w:type="dxa"/>
          </w:tcPr>
          <w:p w:rsidR="00DC3857" w:rsidRPr="007123D5" w:rsidRDefault="00DC3857" w:rsidP="007123D5">
            <w:r w:rsidRPr="007123D5">
              <w:t>Option 3</w:t>
            </w:r>
          </w:p>
        </w:tc>
      </w:tr>
      <w:tr w:rsidR="00DC3857" w:rsidRPr="007123D5" w:rsidTr="00DC3857">
        <w:tc>
          <w:tcPr>
            <w:tcW w:w="3001" w:type="dxa"/>
          </w:tcPr>
          <w:p w:rsidR="00DC3857" w:rsidRPr="007123D5" w:rsidRDefault="00DC3857" w:rsidP="007123D5">
            <w:r w:rsidRPr="007123D5">
              <w:t>Mean</w:t>
            </w:r>
          </w:p>
        </w:tc>
        <w:tc>
          <w:tcPr>
            <w:tcW w:w="3001" w:type="dxa"/>
          </w:tcPr>
          <w:p w:rsidR="00DC3857" w:rsidRPr="007123D5" w:rsidRDefault="00DC3857" w:rsidP="007123D5">
            <w:r w:rsidRPr="007123D5">
              <w:object w:dxaOrig="1240" w:dyaOrig="279">
                <v:shape id="_x0000_i1194" type="#_x0000_t75" style="width:62pt;height:14pt" o:ole="">
                  <v:imagedata r:id="rId294" o:title=""/>
                </v:shape>
                <o:OLEObject Type="Embed" ProgID="Equation.DSMT4" ShapeID="_x0000_i1194" DrawAspect="Content" ObjectID="_1324733951" r:id="rId295"/>
              </w:object>
            </w:r>
            <w:r w:rsidRPr="007123D5">
              <w:t xml:space="preserve"> </w:t>
            </w:r>
          </w:p>
        </w:tc>
        <w:tc>
          <w:tcPr>
            <w:tcW w:w="3002" w:type="dxa"/>
          </w:tcPr>
          <w:p w:rsidR="00DC3857" w:rsidRPr="007123D5" w:rsidRDefault="00DC3857" w:rsidP="007123D5">
            <w:r w:rsidRPr="007123D5">
              <w:object w:dxaOrig="1240" w:dyaOrig="279">
                <v:shape id="_x0000_i1195" type="#_x0000_t75" style="width:62pt;height:14pt" o:ole="">
                  <v:imagedata r:id="rId296" o:title=""/>
                </v:shape>
                <o:OLEObject Type="Embed" ProgID="Equation.DSMT4" ShapeID="_x0000_i1195" DrawAspect="Content" ObjectID="_1324733952" r:id="rId297"/>
              </w:object>
            </w:r>
          </w:p>
        </w:tc>
      </w:tr>
      <w:tr w:rsidR="00DC3857" w:rsidRPr="007123D5" w:rsidTr="00DC3857">
        <w:tc>
          <w:tcPr>
            <w:tcW w:w="3001" w:type="dxa"/>
          </w:tcPr>
          <w:p w:rsidR="00DC3857" w:rsidRPr="007123D5" w:rsidRDefault="00DC3857" w:rsidP="007123D5">
            <w:r w:rsidRPr="007123D5">
              <w:t>Standard Deviation</w:t>
            </w:r>
          </w:p>
        </w:tc>
        <w:tc>
          <w:tcPr>
            <w:tcW w:w="3001" w:type="dxa"/>
          </w:tcPr>
          <w:p w:rsidR="00DC3857" w:rsidRPr="007123D5" w:rsidRDefault="00490C73" w:rsidP="007123D5">
            <w:r w:rsidRPr="007123D5">
              <w:object w:dxaOrig="1219" w:dyaOrig="279">
                <v:shape id="_x0000_i1196" type="#_x0000_t75" style="width:61pt;height:14pt" o:ole="">
                  <v:imagedata r:id="rId298" o:title=""/>
                </v:shape>
                <o:OLEObject Type="Embed" ProgID="Equation.DSMT4" ShapeID="_x0000_i1196" DrawAspect="Content" ObjectID="_1324733953" r:id="rId299"/>
              </w:object>
            </w:r>
          </w:p>
        </w:tc>
        <w:tc>
          <w:tcPr>
            <w:tcW w:w="3002" w:type="dxa"/>
          </w:tcPr>
          <w:p w:rsidR="00DC3857" w:rsidRPr="007123D5" w:rsidRDefault="00490C73" w:rsidP="007123D5">
            <w:r w:rsidRPr="007123D5">
              <w:object w:dxaOrig="1200" w:dyaOrig="279">
                <v:shape id="_x0000_i1197" type="#_x0000_t75" style="width:60pt;height:14pt" o:ole="">
                  <v:imagedata r:id="rId300" o:title=""/>
                </v:shape>
                <o:OLEObject Type="Embed" ProgID="Equation.DSMT4" ShapeID="_x0000_i1197" DrawAspect="Content" ObjectID="_1324733954" r:id="rId301"/>
              </w:object>
            </w:r>
          </w:p>
        </w:tc>
      </w:tr>
      <w:tr w:rsidR="00DC3857" w:rsidRPr="007123D5" w:rsidTr="00DC3857">
        <w:tc>
          <w:tcPr>
            <w:tcW w:w="3001" w:type="dxa"/>
          </w:tcPr>
          <w:p w:rsidR="00DC3857" w:rsidRPr="007123D5" w:rsidRDefault="00DC3857" w:rsidP="007123D5">
            <w:r w:rsidRPr="007123D5">
              <w:t>Kurtosis</w:t>
            </w:r>
          </w:p>
        </w:tc>
        <w:tc>
          <w:tcPr>
            <w:tcW w:w="3001" w:type="dxa"/>
          </w:tcPr>
          <w:p w:rsidR="00DC3857" w:rsidRPr="007123D5" w:rsidRDefault="00490C73" w:rsidP="007123D5">
            <w:r w:rsidRPr="007123D5">
              <w:object w:dxaOrig="1200" w:dyaOrig="279">
                <v:shape id="_x0000_i1198" type="#_x0000_t75" style="width:60pt;height:14pt" o:ole="">
                  <v:imagedata r:id="rId302" o:title=""/>
                </v:shape>
                <o:OLEObject Type="Embed" ProgID="Equation.DSMT4" ShapeID="_x0000_i1198" DrawAspect="Content" ObjectID="_1324733955" r:id="rId303"/>
              </w:object>
            </w:r>
          </w:p>
        </w:tc>
        <w:tc>
          <w:tcPr>
            <w:tcW w:w="3002" w:type="dxa"/>
          </w:tcPr>
          <w:p w:rsidR="00DC3857" w:rsidRPr="007123D5" w:rsidRDefault="00490C73" w:rsidP="007123D5">
            <w:r w:rsidRPr="007123D5">
              <w:object w:dxaOrig="1219" w:dyaOrig="279">
                <v:shape id="_x0000_i1199" type="#_x0000_t75" style="width:61pt;height:14pt" o:ole="">
                  <v:imagedata r:id="rId304" o:title=""/>
                </v:shape>
                <o:OLEObject Type="Embed" ProgID="Equation.DSMT4" ShapeID="_x0000_i1199" DrawAspect="Content" ObjectID="_1324733956" r:id="rId305"/>
              </w:object>
            </w:r>
          </w:p>
        </w:tc>
      </w:tr>
    </w:tbl>
    <w:p w:rsidR="00490C73" w:rsidRPr="007525A9" w:rsidRDefault="00490C73" w:rsidP="007525A9"/>
    <w:p w:rsidR="00DC3857" w:rsidRPr="00C12E6C" w:rsidRDefault="007525A9" w:rsidP="00C12E6C">
      <w:r>
        <w:t>The results in table 1 show that there is little dif</w:t>
      </w:r>
      <w:r w:rsidR="00DC3857" w:rsidRPr="007525A9">
        <w:t>ference between the angle distributions of option 1 and 3. The mean and standard deviation</w:t>
      </w:r>
      <w:r>
        <w:t xml:space="preserve"> </w:t>
      </w:r>
      <w:r w:rsidR="00DC3857" w:rsidRPr="007525A9">
        <w:t>of the distributions are surprisingly close to each other while the kurtosis is lower for option 3.</w:t>
      </w:r>
    </w:p>
    <w:p w:rsidR="00C12E6C" w:rsidRDefault="00C12E6C" w:rsidP="00FB445B">
      <w:pPr>
        <w:pStyle w:val="Heading2"/>
      </w:pPr>
      <w:r>
        <w:t>Powerlaw PDF and normal PDF</w:t>
      </w:r>
    </w:p>
    <w:p w:rsidR="00C12E6C" w:rsidRPr="00C664C2" w:rsidRDefault="00ED1582" w:rsidP="00C664C2">
      <w:r>
        <w:t>In figure 5</w:t>
      </w:r>
      <w:r w:rsidR="00C12E6C" w:rsidRPr="00C664C2">
        <w:t>, a graphical view can be seen of trees generated with a powerlaw PDF (left)</w:t>
      </w:r>
      <w:r w:rsidR="00E32527" w:rsidRPr="00C664C2">
        <w:t xml:space="preserve"> </w:t>
      </w:r>
      <w:r w:rsidR="00C12E6C" w:rsidRPr="00C664C2">
        <w:t>and a normal PDF (right) both generated with the use of option 1, i.e the transformation between</w:t>
      </w:r>
      <w:r w:rsidR="00E32527" w:rsidRPr="00C664C2">
        <w:t xml:space="preserve"> </w:t>
      </w:r>
      <w:r w:rsidR="00C664C2" w:rsidRPr="00C664C2">
        <w:rPr>
          <w:position w:val="-10"/>
        </w:rPr>
        <w:object w:dxaOrig="200" w:dyaOrig="320">
          <v:shape id="_x0000_i1200" type="#_x0000_t75" style="width:10pt;height:16pt" o:ole="">
            <v:imagedata r:id="rId306" o:title=""/>
          </v:shape>
          <o:OLEObject Type="Embed" ProgID="Equation.DSMT4" ShapeID="_x0000_i1200" DrawAspect="Content" ObjectID="_1324733957" r:id="rId307"/>
        </w:object>
      </w:r>
      <w:r w:rsidR="00C12E6C" w:rsidRPr="00C664C2">
        <w:t xml:space="preserve"> and </w:t>
      </w:r>
      <w:r w:rsidR="00C664C2" w:rsidRPr="00C664C2">
        <w:rPr>
          <w:position w:val="-12"/>
        </w:rPr>
        <w:object w:dxaOrig="260" w:dyaOrig="360">
          <v:shape id="_x0000_i1201" type="#_x0000_t75" style="width:13pt;height:18pt" o:ole="">
            <v:imagedata r:id="rId308" o:title=""/>
          </v:shape>
          <o:OLEObject Type="Embed" ProgID="Equation.DSMT4" ShapeID="_x0000_i1201" DrawAspect="Content" ObjectID="_1324733958" r:id="rId309"/>
        </w:object>
      </w:r>
      <w:r w:rsidR="00C12E6C" w:rsidRPr="00C664C2">
        <w:t xml:space="preserve"> is such that</w:t>
      </w:r>
      <w:r w:rsidR="00C664C2">
        <w:t xml:space="preserve"> </w:t>
      </w:r>
      <w:r w:rsidR="00C664C2" w:rsidRPr="00C664C2">
        <w:rPr>
          <w:position w:val="-14"/>
        </w:rPr>
        <w:object w:dxaOrig="1080" w:dyaOrig="400">
          <v:shape id="_x0000_i1202" type="#_x0000_t75" style="width:54pt;height:20pt" o:ole="">
            <v:imagedata r:id="rId310" o:title=""/>
          </v:shape>
          <o:OLEObject Type="Embed" ProgID="Equation.DSMT4" ShapeID="_x0000_i1202" DrawAspect="Content" ObjectID="_1324733959" r:id="rId311"/>
        </w:object>
      </w:r>
      <w:r w:rsidR="00C12E6C" w:rsidRPr="00C664C2">
        <w:t xml:space="preserve"> for the powerlaw PDF and </w:t>
      </w:r>
      <w:r w:rsidR="00C664C2" w:rsidRPr="00C664C2">
        <w:rPr>
          <w:position w:val="-14"/>
        </w:rPr>
        <w:object w:dxaOrig="1760" w:dyaOrig="400">
          <v:shape id="_x0000_i1203" type="#_x0000_t75" style="width:88pt;height:20pt" o:ole="">
            <v:imagedata r:id="rId312" o:title=""/>
          </v:shape>
          <o:OLEObject Type="Embed" ProgID="Equation.DSMT4" ShapeID="_x0000_i1203" DrawAspect="Content" ObjectID="_1324733960" r:id="rId313"/>
        </w:object>
      </w:r>
      <w:r w:rsidR="00C664C2">
        <w:t xml:space="preserve"> </w:t>
      </w:r>
      <w:r w:rsidR="00C12E6C" w:rsidRPr="00C664C2">
        <w:t>for the</w:t>
      </w:r>
      <w:r w:rsidR="00E32527" w:rsidRPr="00C664C2">
        <w:t xml:space="preserve"> </w:t>
      </w:r>
      <w:r w:rsidR="00C12E6C" w:rsidRPr="00C664C2">
        <w:t>normal PDF.</w:t>
      </w:r>
    </w:p>
    <w:p w:rsidR="00754BDB" w:rsidRDefault="00754BDB" w:rsidP="00754BDB"/>
    <w:p w:rsidR="00C12E6C" w:rsidRDefault="00D353C5" w:rsidP="00754BDB">
      <w:r>
        <w:rPr>
          <w:noProof/>
          <w:lang w:val="en-NZ" w:eastAsia="ja-JP"/>
        </w:rPr>
        <w:lastRenderedPageBreak/>
        <w:drawing>
          <wp:inline distT="0" distB="0" distL="0" distR="0">
            <wp:extent cx="2813050" cy="2705100"/>
            <wp:effectExtent l="19050" t="0" r="635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14" cstate="print"/>
                    <a:srcRect/>
                    <a:stretch>
                      <a:fillRect/>
                    </a:stretch>
                  </pic:blipFill>
                  <pic:spPr bwMode="auto">
                    <a:xfrm>
                      <a:off x="0" y="0"/>
                      <a:ext cx="2813050" cy="2705100"/>
                    </a:xfrm>
                    <a:prstGeom prst="rect">
                      <a:avLst/>
                    </a:prstGeom>
                    <a:noFill/>
                    <a:ln w="9525">
                      <a:noFill/>
                      <a:miter lim="800000"/>
                      <a:headEnd/>
                      <a:tailEnd/>
                    </a:ln>
                  </pic:spPr>
                </pic:pic>
              </a:graphicData>
            </a:graphic>
          </wp:inline>
        </w:drawing>
      </w:r>
      <w:r>
        <w:rPr>
          <w:noProof/>
          <w:lang w:val="en-NZ" w:eastAsia="ja-JP"/>
        </w:rPr>
        <w:drawing>
          <wp:inline distT="0" distB="0" distL="0" distR="0">
            <wp:extent cx="2736850" cy="2647950"/>
            <wp:effectExtent l="19050" t="0" r="635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15" cstate="print"/>
                    <a:srcRect/>
                    <a:stretch>
                      <a:fillRect/>
                    </a:stretch>
                  </pic:blipFill>
                  <pic:spPr bwMode="auto">
                    <a:xfrm>
                      <a:off x="0" y="0"/>
                      <a:ext cx="2736850" cy="2647950"/>
                    </a:xfrm>
                    <a:prstGeom prst="rect">
                      <a:avLst/>
                    </a:prstGeom>
                    <a:noFill/>
                    <a:ln w="9525">
                      <a:noFill/>
                      <a:miter lim="800000"/>
                      <a:headEnd/>
                      <a:tailEnd/>
                    </a:ln>
                  </pic:spPr>
                </pic:pic>
              </a:graphicData>
            </a:graphic>
          </wp:inline>
        </w:drawing>
      </w:r>
    </w:p>
    <w:p w:rsidR="00C12E6C" w:rsidRPr="00C12E6C" w:rsidRDefault="00791518" w:rsidP="00C12E6C">
      <w:pPr>
        <w:jc w:val="center"/>
      </w:pPr>
      <w:r>
        <w:t>Figure 5</w:t>
      </w:r>
      <w:r w:rsidR="00C12E6C" w:rsidRPr="00C12E6C">
        <w:t xml:space="preserve"> Trees generated with a powerlaw PDF (left) and the normal PDF (right).</w:t>
      </w:r>
    </w:p>
    <w:p w:rsidR="00C12E6C" w:rsidRDefault="00C12E6C" w:rsidP="00754BDB"/>
    <w:p w:rsidR="00C664C2" w:rsidRPr="003A2DF4" w:rsidRDefault="009A45C6" w:rsidP="003A2DF4">
      <w:r>
        <w:t>T</w:t>
      </w:r>
      <w:r w:rsidR="00C664C2" w:rsidRPr="003A2DF4">
        <w:t>wo different protocol functions (ramp fu</w:t>
      </w:r>
      <w:r w:rsidR="003A2DF4">
        <w:t>nction, and step function</w:t>
      </w:r>
      <w:r w:rsidR="00C664C2" w:rsidRPr="003A2DF4">
        <w:t xml:space="preserve">) are compared. </w:t>
      </w:r>
      <w:r w:rsidR="003A2DF4">
        <w:t>For each protocol function, a t</w:t>
      </w:r>
      <w:r w:rsidR="00C664C2" w:rsidRPr="003A2DF4">
        <w:t>ree is shown generated</w:t>
      </w:r>
      <w:r w:rsidR="003A2DF4">
        <w:t xml:space="preserve"> </w:t>
      </w:r>
      <w:r w:rsidR="00C664C2" w:rsidRPr="003A2DF4">
        <w:t>with a normal PDF and using option 1 for the scaling. In figure</w:t>
      </w:r>
      <w:r w:rsidR="00ED1582">
        <w:t xml:space="preserve"> 6</w:t>
      </w:r>
      <w:r w:rsidR="00C664C2" w:rsidRPr="003A2DF4">
        <w:t xml:space="preserve"> the graphical views of the</w:t>
      </w:r>
      <w:r w:rsidR="003A2DF4">
        <w:t xml:space="preserve"> </w:t>
      </w:r>
      <w:r w:rsidR="00C664C2" w:rsidRPr="003A2DF4">
        <w:t>two trees can be seen.</w:t>
      </w:r>
    </w:p>
    <w:p w:rsidR="00B700DA" w:rsidRDefault="00B700DA" w:rsidP="00754BDB"/>
    <w:p w:rsidR="00B700DA" w:rsidRDefault="00D353C5" w:rsidP="003A2DF4">
      <w:r>
        <w:rPr>
          <w:noProof/>
          <w:lang w:val="en-NZ" w:eastAsia="ja-JP"/>
        </w:rPr>
        <w:drawing>
          <wp:inline distT="0" distB="0" distL="0" distR="0">
            <wp:extent cx="2622550" cy="2603500"/>
            <wp:effectExtent l="19050" t="0" r="635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16" cstate="print"/>
                    <a:srcRect/>
                    <a:stretch>
                      <a:fillRect/>
                    </a:stretch>
                  </pic:blipFill>
                  <pic:spPr bwMode="auto">
                    <a:xfrm>
                      <a:off x="0" y="0"/>
                      <a:ext cx="2622550" cy="2603500"/>
                    </a:xfrm>
                    <a:prstGeom prst="rect">
                      <a:avLst/>
                    </a:prstGeom>
                    <a:noFill/>
                    <a:ln w="9525">
                      <a:noFill/>
                      <a:miter lim="800000"/>
                      <a:headEnd/>
                      <a:tailEnd/>
                    </a:ln>
                  </pic:spPr>
                </pic:pic>
              </a:graphicData>
            </a:graphic>
          </wp:inline>
        </w:drawing>
      </w:r>
      <w:r>
        <w:rPr>
          <w:noProof/>
          <w:lang w:val="en-NZ" w:eastAsia="ja-JP"/>
        </w:rPr>
        <w:drawing>
          <wp:inline distT="0" distB="0" distL="0" distR="0">
            <wp:extent cx="2698750" cy="2622550"/>
            <wp:effectExtent l="19050" t="0" r="635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17" cstate="print"/>
                    <a:srcRect/>
                    <a:stretch>
                      <a:fillRect/>
                    </a:stretch>
                  </pic:blipFill>
                  <pic:spPr bwMode="auto">
                    <a:xfrm>
                      <a:off x="0" y="0"/>
                      <a:ext cx="2698750" cy="2622550"/>
                    </a:xfrm>
                    <a:prstGeom prst="rect">
                      <a:avLst/>
                    </a:prstGeom>
                    <a:noFill/>
                    <a:ln w="9525">
                      <a:noFill/>
                      <a:miter lim="800000"/>
                      <a:headEnd/>
                      <a:tailEnd/>
                    </a:ln>
                  </pic:spPr>
                </pic:pic>
              </a:graphicData>
            </a:graphic>
          </wp:inline>
        </w:drawing>
      </w:r>
    </w:p>
    <w:p w:rsidR="003A2DF4" w:rsidRPr="003A2DF4" w:rsidRDefault="00791518" w:rsidP="003A2DF4">
      <w:pPr>
        <w:jc w:val="center"/>
      </w:pPr>
      <w:r>
        <w:t>Figure 6</w:t>
      </w:r>
      <w:r w:rsidR="009A45C6">
        <w:t xml:space="preserve"> </w:t>
      </w:r>
      <w:r w:rsidR="003A2DF4" w:rsidRPr="003A2DF4">
        <w:t>Trees generated with the ramp protocol function (left) and the step protocol</w:t>
      </w:r>
    </w:p>
    <w:p w:rsidR="003A2DF4" w:rsidRPr="003A2DF4" w:rsidRDefault="003A2DF4" w:rsidP="003A2DF4">
      <w:pPr>
        <w:jc w:val="center"/>
      </w:pPr>
      <w:r w:rsidRPr="003A2DF4">
        <w:t>function (right).</w:t>
      </w:r>
    </w:p>
    <w:p w:rsidR="003A2DF4" w:rsidRDefault="003A2DF4" w:rsidP="003A2DF4">
      <w:pPr>
        <w:jc w:val="center"/>
      </w:pPr>
    </w:p>
    <w:p w:rsidR="00FB445B" w:rsidRPr="00FB445B" w:rsidRDefault="00FB445B" w:rsidP="00FB445B">
      <w:pPr>
        <w:pStyle w:val="Heading2"/>
      </w:pPr>
      <w:r w:rsidRPr="00FB445B">
        <w:t>Varying multiple components of the normal</w:t>
      </w:r>
    </w:p>
    <w:p w:rsidR="00D67519" w:rsidRPr="0066797B" w:rsidRDefault="00D67519" w:rsidP="0066797B">
      <w:r w:rsidRPr="0066797B">
        <w:t>As a last variation, in this section multiple components of the normal n are varied. The</w:t>
      </w:r>
      <w:r w:rsidR="00413806" w:rsidRPr="0066797B">
        <w:t xml:space="preserve"> </w:t>
      </w:r>
      <w:r w:rsidRPr="0066797B">
        <w:t xml:space="preserve">first variation is a tree in which the </w:t>
      </w:r>
      <w:r w:rsidR="003B6C78" w:rsidRPr="003B6C78">
        <w:rPr>
          <w:position w:val="-14"/>
        </w:rPr>
        <w:object w:dxaOrig="580" w:dyaOrig="380">
          <v:shape id="_x0000_i1208" type="#_x0000_t75" style="width:29pt;height:19pt" o:ole="">
            <v:imagedata r:id="rId318" o:title=""/>
          </v:shape>
          <o:OLEObject Type="Embed" ProgID="Equation.DSMT4" ShapeID="_x0000_i1208" DrawAspect="Content" ObjectID="_1324733961" r:id="rId319"/>
        </w:object>
      </w:r>
      <w:r w:rsidRPr="0066797B">
        <w:t xml:space="preserve"> components are chosen according to the concept</w:t>
      </w:r>
      <w:r w:rsidR="00413806" w:rsidRPr="0066797B">
        <w:t xml:space="preserve"> </w:t>
      </w:r>
      <w:r w:rsidRPr="0066797B">
        <w:t xml:space="preserve">of staged growth (with a normal PDF, option 1 and </w:t>
      </w:r>
      <w:r w:rsidR="00413806" w:rsidRPr="0066797B">
        <w:t xml:space="preserve">a step function as the protocol </w:t>
      </w:r>
      <w:r w:rsidRPr="0066797B">
        <w:t>function).</w:t>
      </w:r>
      <w:r w:rsidR="00413806" w:rsidRPr="0066797B">
        <w:t xml:space="preserve"> </w:t>
      </w:r>
      <w:r w:rsidRPr="0066797B">
        <w:t xml:space="preserve">The </w:t>
      </w:r>
      <w:r w:rsidR="003B6C78" w:rsidRPr="003B6C78">
        <w:rPr>
          <w:position w:val="-12"/>
        </w:rPr>
        <w:object w:dxaOrig="260" w:dyaOrig="360">
          <v:shape id="_x0000_i1209" type="#_x0000_t75" style="width:13pt;height:18pt" o:ole="">
            <v:imagedata r:id="rId320" o:title=""/>
          </v:shape>
          <o:OLEObject Type="Embed" ProgID="Equation.DSMT4" ShapeID="_x0000_i1209" DrawAspect="Content" ObjectID="_1324733962" r:id="rId321"/>
        </w:object>
      </w:r>
      <w:r w:rsidRPr="0066797B">
        <w:t xml:space="preserve"> component is drawn randomly from a uniform distribution (as usual). During the</w:t>
      </w:r>
      <w:r w:rsidR="00413806" w:rsidRPr="0066797B">
        <w:t xml:space="preserve"> </w:t>
      </w:r>
      <w:r w:rsidRPr="0066797B">
        <w:t xml:space="preserve">first stage of growth, the </w:t>
      </w:r>
      <w:r w:rsidR="00EB1219">
        <w:t>segments</w:t>
      </w:r>
      <w:r w:rsidRPr="0066797B">
        <w:t xml:space="preserve"> grow in a plane with normal </w:t>
      </w:r>
      <w:r w:rsidR="009A45C6" w:rsidRPr="009A45C6">
        <w:rPr>
          <w:position w:val="-14"/>
        </w:rPr>
        <w:object w:dxaOrig="1280" w:dyaOrig="400">
          <v:shape id="_x0000_i1210" type="#_x0000_t75" style="width:64pt;height:20pt" o:ole="">
            <v:imagedata r:id="rId322" o:title=""/>
          </v:shape>
          <o:OLEObject Type="Embed" ProgID="Equation.DSMT4" ShapeID="_x0000_i1210" DrawAspect="Content" ObjectID="_1324733963" r:id="rId323"/>
        </w:object>
      </w:r>
      <w:r w:rsidR="009A45C6">
        <w:t xml:space="preserve"> </w:t>
      </w:r>
      <w:r w:rsidRPr="0066797B">
        <w:t xml:space="preserve">in which </w:t>
      </w:r>
      <w:r w:rsidR="009A45C6" w:rsidRPr="009A45C6">
        <w:rPr>
          <w:position w:val="-6"/>
        </w:rPr>
        <w:object w:dxaOrig="200" w:dyaOrig="220">
          <v:shape id="_x0000_i1211" type="#_x0000_t75" style="width:10pt;height:11pt" o:ole="">
            <v:imagedata r:id="rId324" o:title=""/>
          </v:shape>
          <o:OLEObject Type="Embed" ProgID="Equation.DSMT4" ShapeID="_x0000_i1211" DrawAspect="Content" ObjectID="_1324733964" r:id="rId325"/>
        </w:object>
      </w:r>
      <w:r w:rsidRPr="0066797B">
        <w:t xml:space="preserve"> is the</w:t>
      </w:r>
      <w:r w:rsidR="00413806" w:rsidRPr="0066797B">
        <w:t xml:space="preserve"> </w:t>
      </w:r>
      <w:r w:rsidRPr="0066797B">
        <w:t xml:space="preserve">deviation caused by the normal PDF. During the second stage of growth, </w:t>
      </w:r>
      <w:r w:rsidRPr="0066797B">
        <w:lastRenderedPageBreak/>
        <w:t xml:space="preserve">the </w:t>
      </w:r>
      <w:r w:rsidR="00EB1219">
        <w:t>segments</w:t>
      </w:r>
      <w:r w:rsidRPr="0066797B">
        <w:t xml:space="preserve"> grow in</w:t>
      </w:r>
      <w:r w:rsidR="00413806" w:rsidRPr="0066797B">
        <w:t xml:space="preserve"> </w:t>
      </w:r>
      <w:r w:rsidRPr="0066797B">
        <w:t>a plane with normal</w:t>
      </w:r>
      <w:r w:rsidR="009A45C6">
        <w:t xml:space="preserve"> </w:t>
      </w:r>
      <w:r w:rsidR="009A45C6" w:rsidRPr="009A45C6">
        <w:rPr>
          <w:position w:val="-14"/>
        </w:rPr>
        <w:object w:dxaOrig="1840" w:dyaOrig="400">
          <v:shape id="_x0000_i1212" type="#_x0000_t75" style="width:92pt;height:20pt" o:ole="">
            <v:imagedata r:id="rId326" o:title=""/>
          </v:shape>
          <o:OLEObject Type="Embed" ProgID="Equation.DSMT4" ShapeID="_x0000_i1212" DrawAspect="Content" ObjectID="_1324733965" r:id="rId327"/>
        </w:object>
      </w:r>
      <w:r w:rsidRPr="0066797B">
        <w:t>. This is summarized in the following equation,</w:t>
      </w:r>
    </w:p>
    <w:p w:rsidR="00D67519" w:rsidRDefault="00D67519" w:rsidP="00FE604E"/>
    <w:p w:rsidR="00B5269C" w:rsidRDefault="00B5269C" w:rsidP="00B5269C">
      <w:pPr>
        <w:pStyle w:val="MTDisplayEquation"/>
      </w:pPr>
      <w:r>
        <w:tab/>
      </w:r>
      <w:r w:rsidRPr="00B5269C">
        <w:rPr>
          <w:position w:val="-60"/>
        </w:rPr>
        <w:object w:dxaOrig="3300" w:dyaOrig="1320">
          <v:shape id="_x0000_i1213" type="#_x0000_t75" style="width:165pt;height:66pt" o:ole="">
            <v:imagedata r:id="rId328" o:title=""/>
          </v:shape>
          <o:OLEObject Type="Embed" ProgID="Equation.DSMT4" ShapeID="_x0000_i1213" DrawAspect="Content" ObjectID="_1324733966" r:id="rId32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4</w:instrText>
        </w:r>
      </w:fldSimple>
      <w:r>
        <w:instrText>.</w:instrText>
      </w:r>
      <w:fldSimple w:instr=" SEQ MTEqn \c \* Arabic \* MERGEFORMAT ">
        <w:r w:rsidR="00203199">
          <w:rPr>
            <w:noProof/>
          </w:rPr>
          <w:instrText>1</w:instrText>
        </w:r>
      </w:fldSimple>
      <w:r>
        <w:instrText>)</w:instrText>
      </w:r>
      <w:r>
        <w:fldChar w:fldCharType="end"/>
      </w:r>
    </w:p>
    <w:p w:rsidR="00D67519" w:rsidRDefault="00D67519" w:rsidP="00FE604E"/>
    <w:p w:rsidR="00B5269C" w:rsidRDefault="00D67519" w:rsidP="0066797B">
      <w:r w:rsidRPr="0066797B">
        <w:t xml:space="preserve">in which t is defined by equation </w:t>
      </w:r>
      <w:r w:rsidR="00B5269C">
        <w:fldChar w:fldCharType="begin"/>
      </w:r>
      <w:r w:rsidR="00B5269C">
        <w:instrText xml:space="preserve"> GOTOBUTTON ZEqnNum194135  \* MERGEFORMAT </w:instrText>
      </w:r>
      <w:fldSimple w:instr=" REF ZEqnNum194135 \! \* MERGEFORMAT ">
        <w:r w:rsidR="00203199">
          <w:instrText>(2.13)</w:instrText>
        </w:r>
      </w:fldSimple>
      <w:r w:rsidR="00B5269C">
        <w:fldChar w:fldCharType="end"/>
      </w:r>
      <w:r w:rsidRPr="0066797B">
        <w:t xml:space="preserve"> and</w:t>
      </w:r>
      <w:r w:rsidR="00B5269C">
        <w:t xml:space="preserve"> </w:t>
      </w:r>
      <w:r w:rsidR="00B5269C" w:rsidRPr="00B5269C">
        <w:rPr>
          <w:position w:val="-6"/>
        </w:rPr>
        <w:object w:dxaOrig="200" w:dyaOrig="220">
          <v:shape id="_x0000_i1214" type="#_x0000_t75" style="width:10pt;height:11pt" o:ole="">
            <v:imagedata r:id="rId330" o:title=""/>
          </v:shape>
          <o:OLEObject Type="Embed" ProgID="Equation.DSMT4" ShapeID="_x0000_i1214" DrawAspect="Content" ObjectID="_1324733967" r:id="rId331"/>
        </w:object>
      </w:r>
      <w:r w:rsidRPr="0066797B">
        <w:t xml:space="preserve"> is the devi</w:t>
      </w:r>
      <w:r w:rsidR="00413806" w:rsidRPr="0066797B">
        <w:t xml:space="preserve">ation caused by the normal PDF. </w:t>
      </w:r>
      <w:r w:rsidRPr="0066797B">
        <w:t>The</w:t>
      </w:r>
      <w:r w:rsidR="00413806" w:rsidRPr="0066797B">
        <w:t xml:space="preserve"> </w:t>
      </w:r>
      <w:r w:rsidRPr="0066797B">
        <w:t xml:space="preserve">component </w:t>
      </w:r>
      <w:r w:rsidR="00B5269C">
        <w:t xml:space="preserve"> </w:t>
      </w:r>
      <w:r w:rsidR="00B5269C" w:rsidRPr="003B6C78">
        <w:rPr>
          <w:position w:val="-12"/>
        </w:rPr>
        <w:object w:dxaOrig="260" w:dyaOrig="360">
          <v:shape id="_x0000_i1215" type="#_x0000_t75" style="width:13pt;height:18pt" o:ole="">
            <v:imagedata r:id="rId320" o:title=""/>
          </v:shape>
          <o:OLEObject Type="Embed" ProgID="Equation.DSMT4" ShapeID="_x0000_i1215" DrawAspect="Content" ObjectID="_1324733968" r:id="rId332"/>
        </w:object>
      </w:r>
      <w:r w:rsidRPr="0066797B">
        <w:t xml:space="preserve"> is drawn from a uniform distribution. A graphical view of this tree in negative</w:t>
      </w:r>
      <w:r w:rsidR="00413806" w:rsidRPr="0066797B">
        <w:t xml:space="preserve"> </w:t>
      </w:r>
      <w:r w:rsidRPr="0066797B">
        <w:t>z-dir</w:t>
      </w:r>
      <w:r w:rsidR="00ED1582">
        <w:t>ection can be seen in F</w:t>
      </w:r>
      <w:r w:rsidR="0015495A">
        <w:t>igure 7</w:t>
      </w:r>
      <w:r w:rsidRPr="0066797B">
        <w:t>, left.</w:t>
      </w:r>
      <w:r w:rsidR="00413806" w:rsidRPr="0066797B">
        <w:t xml:space="preserve"> </w:t>
      </w:r>
    </w:p>
    <w:p w:rsidR="00B5269C" w:rsidRDefault="00B5269C" w:rsidP="0066797B"/>
    <w:p w:rsidR="00B5269C" w:rsidRDefault="00D353C5" w:rsidP="0066797B">
      <w:r>
        <w:rPr>
          <w:noProof/>
          <w:lang w:val="en-NZ" w:eastAsia="ja-JP"/>
        </w:rPr>
        <w:drawing>
          <wp:inline distT="0" distB="0" distL="0" distR="0">
            <wp:extent cx="2622550" cy="2622550"/>
            <wp:effectExtent l="19050" t="0" r="635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33" cstate="print"/>
                    <a:srcRect/>
                    <a:stretch>
                      <a:fillRect/>
                    </a:stretch>
                  </pic:blipFill>
                  <pic:spPr bwMode="auto">
                    <a:xfrm>
                      <a:off x="0" y="0"/>
                      <a:ext cx="2622550" cy="2622550"/>
                    </a:xfrm>
                    <a:prstGeom prst="rect">
                      <a:avLst/>
                    </a:prstGeom>
                    <a:noFill/>
                    <a:ln w="9525">
                      <a:noFill/>
                      <a:miter lim="800000"/>
                      <a:headEnd/>
                      <a:tailEnd/>
                    </a:ln>
                  </pic:spPr>
                </pic:pic>
              </a:graphicData>
            </a:graphic>
          </wp:inline>
        </w:drawing>
      </w:r>
      <w:r>
        <w:rPr>
          <w:noProof/>
          <w:lang w:val="en-NZ" w:eastAsia="ja-JP"/>
        </w:rPr>
        <w:drawing>
          <wp:inline distT="0" distB="0" distL="0" distR="0">
            <wp:extent cx="2736850" cy="2571750"/>
            <wp:effectExtent l="19050" t="0" r="635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34" cstate="print"/>
                    <a:srcRect/>
                    <a:stretch>
                      <a:fillRect/>
                    </a:stretch>
                  </pic:blipFill>
                  <pic:spPr bwMode="auto">
                    <a:xfrm>
                      <a:off x="0" y="0"/>
                      <a:ext cx="2736850" cy="2571750"/>
                    </a:xfrm>
                    <a:prstGeom prst="rect">
                      <a:avLst/>
                    </a:prstGeom>
                    <a:noFill/>
                    <a:ln w="9525">
                      <a:noFill/>
                      <a:miter lim="800000"/>
                      <a:headEnd/>
                      <a:tailEnd/>
                    </a:ln>
                  </pic:spPr>
                </pic:pic>
              </a:graphicData>
            </a:graphic>
          </wp:inline>
        </w:drawing>
      </w:r>
    </w:p>
    <w:p w:rsidR="00B5269C" w:rsidRPr="00B5269C" w:rsidRDefault="00791518" w:rsidP="00B5269C">
      <w:pPr>
        <w:jc w:val="center"/>
      </w:pPr>
      <w:r>
        <w:t>Figure 7</w:t>
      </w:r>
      <w:r w:rsidR="00B5269C">
        <w:t xml:space="preserve"> </w:t>
      </w:r>
      <w:r w:rsidR="00B5269C" w:rsidRPr="00B5269C">
        <w:t>Two trees generated while multiple components of the normal are varied according to the concept of staged growth. In the left tree, the</w:t>
      </w:r>
      <w:r w:rsidR="007A45A6">
        <w:t xml:space="preserve"> </w:t>
      </w:r>
      <w:r w:rsidR="007A45A6" w:rsidRPr="007A45A6">
        <w:rPr>
          <w:position w:val="-14"/>
        </w:rPr>
        <w:object w:dxaOrig="279" w:dyaOrig="380">
          <v:shape id="_x0000_i1218" type="#_x0000_t75" style="width:14pt;height:19pt" o:ole="">
            <v:imagedata r:id="rId335" o:title=""/>
          </v:shape>
          <o:OLEObject Type="Embed" ProgID="Equation.DSMT4" ShapeID="_x0000_i1218" DrawAspect="Content" ObjectID="_1324733969" r:id="rId336"/>
        </w:object>
      </w:r>
      <w:r w:rsidR="00B5269C" w:rsidRPr="00B5269C">
        <w:t xml:space="preserve"> and </w:t>
      </w:r>
      <w:r w:rsidR="007A45A6" w:rsidRPr="007A45A6">
        <w:rPr>
          <w:position w:val="-12"/>
        </w:rPr>
        <w:object w:dxaOrig="260" w:dyaOrig="360">
          <v:shape id="_x0000_i1219" type="#_x0000_t75" style="width:13pt;height:18pt" o:ole="">
            <v:imagedata r:id="rId337" o:title=""/>
          </v:shape>
          <o:OLEObject Type="Embed" ProgID="Equation.DSMT4" ShapeID="_x0000_i1219" DrawAspect="Content" ObjectID="_1324733970" r:id="rId338"/>
        </w:object>
      </w:r>
      <w:r w:rsidR="00B5269C" w:rsidRPr="00B5269C">
        <w:t xml:space="preserve"> component are varied, while in the right tree the </w:t>
      </w:r>
      <w:r w:rsidR="007A45A6" w:rsidRPr="007A45A6">
        <w:rPr>
          <w:position w:val="-12"/>
        </w:rPr>
        <w:object w:dxaOrig="260" w:dyaOrig="360">
          <v:shape id="_x0000_i1220" type="#_x0000_t75" style="width:13pt;height:18pt" o:ole="">
            <v:imagedata r:id="rId339" o:title=""/>
          </v:shape>
          <o:OLEObject Type="Embed" ProgID="Equation.DSMT4" ShapeID="_x0000_i1220" DrawAspect="Content" ObjectID="_1324733971" r:id="rId340"/>
        </w:object>
      </w:r>
      <w:r w:rsidR="00B5269C" w:rsidRPr="00B5269C">
        <w:t xml:space="preserve"> and </w:t>
      </w:r>
      <w:r w:rsidR="007A45A6" w:rsidRPr="007A45A6">
        <w:rPr>
          <w:position w:val="-14"/>
        </w:rPr>
        <w:object w:dxaOrig="279" w:dyaOrig="380">
          <v:shape id="_x0000_i1221" type="#_x0000_t75" style="width:14pt;height:19pt" o:ole="">
            <v:imagedata r:id="rId335" o:title=""/>
          </v:shape>
          <o:OLEObject Type="Embed" ProgID="Equation.DSMT4" ShapeID="_x0000_i1221" DrawAspect="Content" ObjectID="_1324733972" r:id="rId341"/>
        </w:object>
      </w:r>
      <w:r w:rsidR="00B5269C" w:rsidRPr="00B5269C">
        <w:t xml:space="preserve"> component are varied.</w:t>
      </w:r>
    </w:p>
    <w:p w:rsidR="00B5269C" w:rsidRPr="00B5269C" w:rsidRDefault="00B5269C" w:rsidP="00B5269C">
      <w:pPr>
        <w:jc w:val="center"/>
      </w:pPr>
    </w:p>
    <w:p w:rsidR="00D67519" w:rsidRDefault="00D67519" w:rsidP="00FE604E">
      <w:r w:rsidRPr="0066797B">
        <w:t xml:space="preserve">Another variation is a tree in which the </w:t>
      </w:r>
      <w:r w:rsidR="001D2396" w:rsidRPr="003B6C78">
        <w:rPr>
          <w:position w:val="-12"/>
        </w:rPr>
        <w:object w:dxaOrig="260" w:dyaOrig="360">
          <v:shape id="_x0000_i1222" type="#_x0000_t75" style="width:13pt;height:18pt" o:ole="">
            <v:imagedata r:id="rId320" o:title=""/>
          </v:shape>
          <o:OLEObject Type="Embed" ProgID="Equation.DSMT4" ShapeID="_x0000_i1222" DrawAspect="Content" ObjectID="_1324733973" r:id="rId342"/>
        </w:object>
      </w:r>
      <w:r w:rsidRPr="0066797B">
        <w:t xml:space="preserve">and </w:t>
      </w:r>
      <w:r w:rsidR="001D2396" w:rsidRPr="001D2396">
        <w:rPr>
          <w:position w:val="-14"/>
        </w:rPr>
        <w:object w:dxaOrig="279" w:dyaOrig="380">
          <v:shape id="_x0000_i1223" type="#_x0000_t75" style="width:14pt;height:19pt" o:ole="">
            <v:imagedata r:id="rId343" o:title=""/>
          </v:shape>
          <o:OLEObject Type="Embed" ProgID="Equation.DSMT4" ShapeID="_x0000_i1223" DrawAspect="Content" ObjectID="_1324733974" r:id="rId344"/>
        </w:object>
      </w:r>
      <w:r w:rsidRPr="0066797B">
        <w:t xml:space="preserve"> components of the normal are chosen according</w:t>
      </w:r>
      <w:r w:rsidR="00413806" w:rsidRPr="0066797B">
        <w:t xml:space="preserve"> </w:t>
      </w:r>
      <w:r w:rsidRPr="0066797B">
        <w:t>to the concept of staged growth (same settings as the previously mentioned tree) and</w:t>
      </w:r>
      <w:r w:rsidR="00413806" w:rsidRPr="0066797B">
        <w:t xml:space="preserve"> </w:t>
      </w:r>
      <w:r w:rsidRPr="0066797B">
        <w:t xml:space="preserve">the </w:t>
      </w:r>
      <w:r w:rsidR="001D2396" w:rsidRPr="003B6C78">
        <w:rPr>
          <w:position w:val="-12"/>
        </w:rPr>
        <w:object w:dxaOrig="260" w:dyaOrig="360">
          <v:shape id="_x0000_i1224" type="#_x0000_t75" style="width:13pt;height:18pt" o:ole="">
            <v:imagedata r:id="rId345" o:title=""/>
          </v:shape>
          <o:OLEObject Type="Embed" ProgID="Equation.DSMT4" ShapeID="_x0000_i1224" DrawAspect="Content" ObjectID="_1324733975" r:id="rId346"/>
        </w:object>
      </w:r>
      <w:r w:rsidRPr="0066797B">
        <w:t xml:space="preserve"> component according to a uniform distribution. The difference with the previously</w:t>
      </w:r>
      <w:r w:rsidR="00413806" w:rsidRPr="0066797B">
        <w:t xml:space="preserve"> </w:t>
      </w:r>
      <w:r w:rsidRPr="0066797B">
        <w:t>mentioned tree is the orientation of the planes in which the tree grows, relative to the root</w:t>
      </w:r>
      <w:r w:rsidR="00413806" w:rsidRPr="0066797B">
        <w:t xml:space="preserve"> </w:t>
      </w:r>
      <w:r w:rsidR="00EB1219">
        <w:t>segment</w:t>
      </w:r>
      <w:r w:rsidRPr="0066797B">
        <w:t>. During the first stage of growth, the normals are given by</w:t>
      </w:r>
      <w:r w:rsidR="001D2396">
        <w:t xml:space="preserve"> </w:t>
      </w:r>
      <w:r w:rsidR="001D2396" w:rsidRPr="001D2396">
        <w:rPr>
          <w:position w:val="-14"/>
        </w:rPr>
        <w:object w:dxaOrig="1260" w:dyaOrig="400">
          <v:shape id="_x0000_i1225" type="#_x0000_t75" style="width:63pt;height:20pt" o:ole="">
            <v:imagedata r:id="rId347" o:title=""/>
          </v:shape>
          <o:OLEObject Type="Embed" ProgID="Equation.DSMT4" ShapeID="_x0000_i1225" DrawAspect="Content" ObjectID="_1324733976" r:id="rId348"/>
        </w:object>
      </w:r>
      <w:r w:rsidRPr="0066797B">
        <w:t>, forcing the</w:t>
      </w:r>
      <w:r w:rsidR="00413806" w:rsidRPr="0066797B">
        <w:t xml:space="preserve"> </w:t>
      </w:r>
      <w:r w:rsidR="00EB1219">
        <w:t>segments</w:t>
      </w:r>
      <w:r w:rsidRPr="0066797B">
        <w:t xml:space="preserve"> to grow in a plane close to the (x,y)-plane. During the second stage of growth, the</w:t>
      </w:r>
      <w:r w:rsidR="00413806" w:rsidRPr="0066797B">
        <w:t xml:space="preserve"> </w:t>
      </w:r>
      <w:r w:rsidR="00EB1219">
        <w:t>segments</w:t>
      </w:r>
      <w:r w:rsidRPr="0066797B">
        <w:t xml:space="preserve"> grow in a plane with normal </w:t>
      </w:r>
      <w:r w:rsidR="001D2396" w:rsidRPr="001D2396">
        <w:rPr>
          <w:position w:val="-14"/>
        </w:rPr>
        <w:object w:dxaOrig="1840" w:dyaOrig="400">
          <v:shape id="_x0000_i1226" type="#_x0000_t75" style="width:92pt;height:20pt" o:ole="">
            <v:imagedata r:id="rId349" o:title=""/>
          </v:shape>
          <o:OLEObject Type="Embed" ProgID="Equation.DSMT4" ShapeID="_x0000_i1226" DrawAspect="Content" ObjectID="_1324733977" r:id="rId350"/>
        </w:object>
      </w:r>
      <w:r w:rsidRPr="0066797B">
        <w:t>. This is summarized in the following</w:t>
      </w:r>
      <w:r w:rsidR="00413806" w:rsidRPr="0066797B">
        <w:t xml:space="preserve"> </w:t>
      </w:r>
      <w:r w:rsidRPr="0066797B">
        <w:t>equation</w:t>
      </w:r>
    </w:p>
    <w:p w:rsidR="00D67519" w:rsidRDefault="001D2396" w:rsidP="001D2396">
      <w:pPr>
        <w:jc w:val="center"/>
      </w:pPr>
      <w:r w:rsidRPr="00B5269C">
        <w:rPr>
          <w:position w:val="-60"/>
        </w:rPr>
        <w:object w:dxaOrig="3300" w:dyaOrig="1320">
          <v:shape id="_x0000_i1227" type="#_x0000_t75" style="width:165pt;height:66pt" o:ole="">
            <v:imagedata r:id="rId351" o:title=""/>
          </v:shape>
          <o:OLEObject Type="Embed" ProgID="Equation.DSMT4" ShapeID="_x0000_i1227" DrawAspect="Content" ObjectID="_1324733978" r:id="rId352"/>
        </w:object>
      </w:r>
      <w:r>
        <w:tab/>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sidR="00203199">
          <w:rPr>
            <w:noProof/>
          </w:rPr>
          <w:instrText>4</w:instrText>
        </w:r>
      </w:fldSimple>
      <w:r>
        <w:instrText>.</w:instrText>
      </w:r>
      <w:fldSimple w:instr=" SEQ MTEqn \c \* Arabic \* MERGEFORMAT ">
        <w:r w:rsidR="00203199">
          <w:rPr>
            <w:noProof/>
          </w:rPr>
          <w:instrText>2</w:instrText>
        </w:r>
      </w:fldSimple>
      <w:r>
        <w:instrText>)</w:instrText>
      </w:r>
      <w:r>
        <w:fldChar w:fldCharType="end"/>
      </w:r>
    </w:p>
    <w:p w:rsidR="00D67519" w:rsidRPr="0066797B" w:rsidRDefault="00D67519" w:rsidP="0066797B">
      <w:r w:rsidRPr="0066797B">
        <w:lastRenderedPageBreak/>
        <w:t xml:space="preserve">The </w:t>
      </w:r>
      <w:r w:rsidR="0015495A">
        <w:t>result can be seen in Figure 7</w:t>
      </w:r>
      <w:r w:rsidRPr="0066797B">
        <w:t>, right, in which the point-of-view is positioned such that</w:t>
      </w:r>
      <w:r w:rsidR="00413806" w:rsidRPr="0066797B">
        <w:t xml:space="preserve"> </w:t>
      </w:r>
      <w:r w:rsidRPr="0066797B">
        <w:t>the viewer looks in positive y-direction.</w:t>
      </w:r>
      <w:r w:rsidR="001D2396">
        <w:t xml:space="preserve"> </w:t>
      </w:r>
      <w:r w:rsidR="0015495A">
        <w:t>Figure 7</w:t>
      </w:r>
      <w:r w:rsidRPr="0066797B">
        <w:t xml:space="preserve">, left, shows that the tree generated with the </w:t>
      </w:r>
      <w:r w:rsidR="00D84A2B" w:rsidRPr="00D84A2B">
        <w:rPr>
          <w:position w:val="-14"/>
        </w:rPr>
        <w:object w:dxaOrig="279" w:dyaOrig="380">
          <v:shape id="_x0000_i1228" type="#_x0000_t75" style="width:14pt;height:19pt" o:ole="">
            <v:imagedata r:id="rId353" o:title=""/>
          </v:shape>
          <o:OLEObject Type="Embed" ProgID="Equation.DSMT4" ShapeID="_x0000_i1228" DrawAspect="Content" ObjectID="_1324733979" r:id="rId354"/>
        </w:object>
      </w:r>
      <w:r w:rsidR="00D84A2B">
        <w:t xml:space="preserve"> and </w:t>
      </w:r>
      <w:r w:rsidR="00D84A2B" w:rsidRPr="0015495A">
        <w:rPr>
          <w:position w:val="-12"/>
        </w:rPr>
        <w:object w:dxaOrig="260" w:dyaOrig="360">
          <v:shape id="_x0000_i1229" type="#_x0000_t75" style="width:13pt;height:18pt" o:ole="">
            <v:imagedata r:id="rId290" o:title=""/>
          </v:shape>
          <o:OLEObject Type="Embed" ProgID="Equation.DSMT4" ShapeID="_x0000_i1229" DrawAspect="Content" ObjectID="_1324733980" r:id="rId355"/>
        </w:object>
      </w:r>
      <w:r w:rsidRPr="0066797B">
        <w:t xml:space="preserve"> components chosen according</w:t>
      </w:r>
      <w:r w:rsidR="00413806" w:rsidRPr="0066797B">
        <w:t xml:space="preserve"> </w:t>
      </w:r>
      <w:r w:rsidRPr="0066797B">
        <w:t>to the concept of staged growth, grows in positive and negative y-direction during</w:t>
      </w:r>
      <w:r w:rsidR="00413806" w:rsidRPr="0066797B">
        <w:t xml:space="preserve"> </w:t>
      </w:r>
      <w:r w:rsidRPr="0066797B">
        <w:t>the first stage of growth. During the second stage, the tree spreads out in x-direction.</w:t>
      </w:r>
      <w:r w:rsidR="00413806" w:rsidRPr="0066797B">
        <w:t xml:space="preserve"> </w:t>
      </w:r>
      <w:r w:rsidRPr="0066797B">
        <w:t>In the right panel of the same figure, a view in positive y-direction can be seen of a tree generated</w:t>
      </w:r>
      <w:r w:rsidR="00413806" w:rsidRPr="0066797B">
        <w:t xml:space="preserve"> </w:t>
      </w:r>
      <w:r w:rsidRPr="0066797B">
        <w:t xml:space="preserve">with the </w:t>
      </w:r>
      <w:r w:rsidR="00D84A2B" w:rsidRPr="0015495A">
        <w:rPr>
          <w:position w:val="-12"/>
        </w:rPr>
        <w:object w:dxaOrig="260" w:dyaOrig="360">
          <v:shape id="_x0000_i1230" type="#_x0000_t75" style="width:13pt;height:18pt" o:ole="">
            <v:imagedata r:id="rId356" o:title=""/>
          </v:shape>
          <o:OLEObject Type="Embed" ProgID="Equation.DSMT4" ShapeID="_x0000_i1230" DrawAspect="Content" ObjectID="_1324733981" r:id="rId357"/>
        </w:object>
      </w:r>
      <w:r w:rsidRPr="0066797B">
        <w:t xml:space="preserve"> and </w:t>
      </w:r>
      <w:r w:rsidR="00D84A2B" w:rsidRPr="00D84A2B">
        <w:rPr>
          <w:position w:val="-14"/>
        </w:rPr>
        <w:object w:dxaOrig="279" w:dyaOrig="380">
          <v:shape id="_x0000_i1231" type="#_x0000_t75" style="width:14pt;height:19pt" o:ole="">
            <v:imagedata r:id="rId358" o:title=""/>
          </v:shape>
          <o:OLEObject Type="Embed" ProgID="Equation.DSMT4" ShapeID="_x0000_i1231" DrawAspect="Content" ObjectID="_1324733982" r:id="rId359"/>
        </w:object>
      </w:r>
      <w:r w:rsidRPr="0066797B">
        <w:t xml:space="preserve"> components chosen according to the concept of staged growth. The</w:t>
      </w:r>
      <w:r w:rsidR="00413806" w:rsidRPr="0066797B">
        <w:t xml:space="preserve"> </w:t>
      </w:r>
      <w:r w:rsidR="00EB1219">
        <w:t>segments</w:t>
      </w:r>
      <w:r w:rsidRPr="0066797B">
        <w:t xml:space="preserve"> created during the first stage, grow mainly in a direction parallel to the x-axis. During</w:t>
      </w:r>
      <w:r w:rsidR="00413806" w:rsidRPr="0066797B">
        <w:t xml:space="preserve"> </w:t>
      </w:r>
      <w:r w:rsidRPr="0066797B">
        <w:t xml:space="preserve">the second stage, the </w:t>
      </w:r>
      <w:r w:rsidR="00EB1219">
        <w:t>segments</w:t>
      </w:r>
      <w:r w:rsidRPr="0066797B">
        <w:t xml:space="preserve"> spread out and grow in planes close to the (y,z)-plane.</w:t>
      </w:r>
      <w:r w:rsidR="00413806" w:rsidRPr="0066797B">
        <w:t xml:space="preserve"> </w:t>
      </w:r>
      <w:r w:rsidRPr="0066797B">
        <w:t xml:space="preserve">So far, the different PDFs (powerlaw and normal) and the three different options to scale </w:t>
      </w:r>
      <w:r w:rsidR="00A40B34" w:rsidRPr="0015495A">
        <w:rPr>
          <w:position w:val="-12"/>
        </w:rPr>
        <w:object w:dxaOrig="260" w:dyaOrig="360">
          <v:shape id="_x0000_i1232" type="#_x0000_t75" style="width:13pt;height:18pt" o:ole="">
            <v:imagedata r:id="rId290" o:title=""/>
          </v:shape>
          <o:OLEObject Type="Embed" ProgID="Equation.DSMT4" ShapeID="_x0000_i1232" DrawAspect="Content" ObjectID="_1324733983" r:id="rId360"/>
        </w:object>
      </w:r>
      <w:r w:rsidR="00413806" w:rsidRPr="0066797B">
        <w:t xml:space="preserve"> </w:t>
      </w:r>
      <w:r w:rsidRPr="0066797B">
        <w:t xml:space="preserve">have been investigated. As a last step, different components of the normal </w:t>
      </w:r>
      <w:r w:rsidRPr="00A40B34">
        <w:rPr>
          <w:b/>
        </w:rPr>
        <w:t>n</w:t>
      </w:r>
      <w:r w:rsidR="00413806" w:rsidRPr="0066797B">
        <w:t xml:space="preserve"> </w:t>
      </w:r>
      <w:r w:rsidRPr="0066797B">
        <w:t>have been varied. All variations have influence on the final geometry of the tree albeit some</w:t>
      </w:r>
      <w:r w:rsidR="00413806" w:rsidRPr="0066797B">
        <w:t xml:space="preserve"> </w:t>
      </w:r>
      <w:r w:rsidRPr="0066797B">
        <w:t>more than others. For instance, the difference between the tree generated with option 1 and 3</w:t>
      </w:r>
      <w:r w:rsidR="00413806" w:rsidRPr="0066797B">
        <w:t xml:space="preserve"> </w:t>
      </w:r>
      <w:r w:rsidRPr="0066797B">
        <w:t>is very small while a change of protocol function has a big influence.</w:t>
      </w:r>
    </w:p>
    <w:p w:rsidR="00FE604E" w:rsidRPr="00FE604E" w:rsidRDefault="00FE604E" w:rsidP="00FE604E"/>
    <w:p w:rsidR="00831C1D" w:rsidRDefault="00831C1D" w:rsidP="00831C1D">
      <w:pPr>
        <w:pStyle w:val="Heading2"/>
      </w:pPr>
      <w:r>
        <w:t>Variations in “Production” rate</w:t>
      </w:r>
    </w:p>
    <w:p w:rsidR="006E32A5" w:rsidRDefault="00710164" w:rsidP="00557D52">
      <w:r w:rsidRPr="00710164">
        <w:t xml:space="preserve">In this section the results are shown for the simulations in which the </w:t>
      </w:r>
      <w:r w:rsidR="008B7E2A">
        <w:t>“production”</w:t>
      </w:r>
      <w:r w:rsidRPr="00710164">
        <w:t xml:space="preserve"> rate is changed by a factor</w:t>
      </w:r>
      <w:r>
        <w:t xml:space="preserve"> </w:t>
      </w:r>
      <w:r w:rsidRPr="00710164">
        <w:rPr>
          <w:position w:val="-6"/>
        </w:rPr>
        <w:object w:dxaOrig="200" w:dyaOrig="220">
          <v:shape id="_x0000_i1233" type="#_x0000_t75" style="width:10pt;height:11pt" o:ole="">
            <v:imagedata r:id="rId361" o:title=""/>
          </v:shape>
          <o:OLEObject Type="Embed" ProgID="Equation.DSMT4" ShapeID="_x0000_i1233" DrawAspect="Content" ObjectID="_1324733984" r:id="rId362"/>
        </w:object>
      </w:r>
      <w:r w:rsidRPr="00710164">
        <w:t xml:space="preserve"> for some of the segments between t = t0 and t = t1. As described there are two methods available to distinguish segments with a changed </w:t>
      </w:r>
      <w:r w:rsidR="00831C1D">
        <w:t>production rate</w:t>
      </w:r>
      <w:r w:rsidRPr="00710164">
        <w:t xml:space="preserve"> (the tagged segments) from the segments that have a constant</w:t>
      </w:r>
      <w:r w:rsidR="00831C1D">
        <w:t xml:space="preserve"> production rate</w:t>
      </w:r>
      <w:r w:rsidRPr="00710164">
        <w:t xml:space="preserve"> (the non-tagged segments). The first method is to tag all segments within a sphere around a defined point. This method is called region tagging. The second method is called antecedent tagging and with this method all segments that are offspring of a certain segment are tagged. </w:t>
      </w:r>
    </w:p>
    <w:p w:rsidR="00710164" w:rsidRDefault="00710164" w:rsidP="00855D6E">
      <w:pPr>
        <w:autoSpaceDE w:val="0"/>
        <w:autoSpaceDN w:val="0"/>
        <w:adjustRightInd w:val="0"/>
        <w:spacing w:after="0"/>
        <w:jc w:val="left"/>
      </w:pPr>
      <w:r w:rsidRPr="00DD17FA">
        <w:t>To get more insight in the individual behavior of the vessels</w:t>
      </w:r>
      <w:r w:rsidR="00F85C90">
        <w:t>, Figure 8</w:t>
      </w:r>
      <w:r>
        <w:rPr>
          <w:rFonts w:ascii="URWPalladioL-Roma" w:hAnsi="URWPalladioL-Roma" w:cs="URWPalladioL-Roma"/>
          <w:sz w:val="22"/>
          <w:szCs w:val="22"/>
        </w:rPr>
        <w:t xml:space="preserve">, </w:t>
      </w:r>
      <w:r w:rsidRPr="00DD17FA">
        <w:t xml:space="preserve">shows a plot of the tree during the simulation with a local increase of the </w:t>
      </w:r>
      <w:r w:rsidR="008B7E2A">
        <w:t>“production”</w:t>
      </w:r>
      <w:r w:rsidRPr="00DD17FA">
        <w:t xml:space="preserve"> rate of 50%. The colors indicate the radius of the vessels normalized to their initial value. Th</w:t>
      </w:r>
      <w:r w:rsidR="00831C1D">
        <w:t>e situation is shown at t = 15</w:t>
      </w:r>
      <w:r w:rsidRPr="00DD17FA">
        <w:t xml:space="preserve">, the moment where the tree has reached a steady state after the </w:t>
      </w:r>
      <w:r w:rsidR="00AD5DF7">
        <w:t>production rate</w:t>
      </w:r>
      <w:r w:rsidRPr="00DD17FA">
        <w:t xml:space="preserve"> is increased by 50%. The vessels are tagged with the method of antecedent tagging.</w:t>
      </w:r>
    </w:p>
    <w:p w:rsidR="00710164" w:rsidRDefault="00D353C5" w:rsidP="00710164">
      <w:pPr>
        <w:jc w:val="center"/>
      </w:pPr>
      <w:r>
        <w:rPr>
          <w:noProof/>
          <w:lang w:val="en-NZ" w:eastAsia="ja-JP"/>
        </w:rPr>
        <w:drawing>
          <wp:inline distT="0" distB="0" distL="0" distR="0">
            <wp:extent cx="2667000" cy="2755900"/>
            <wp:effectExtent l="1905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63" cstate="print"/>
                    <a:srcRect/>
                    <a:stretch>
                      <a:fillRect/>
                    </a:stretch>
                  </pic:blipFill>
                  <pic:spPr bwMode="auto">
                    <a:xfrm>
                      <a:off x="0" y="0"/>
                      <a:ext cx="2667000" cy="2755900"/>
                    </a:xfrm>
                    <a:prstGeom prst="rect">
                      <a:avLst/>
                    </a:prstGeom>
                    <a:noFill/>
                    <a:ln w="9525">
                      <a:noFill/>
                      <a:miter lim="800000"/>
                      <a:headEnd/>
                      <a:tailEnd/>
                    </a:ln>
                  </pic:spPr>
                </pic:pic>
              </a:graphicData>
            </a:graphic>
          </wp:inline>
        </w:drawing>
      </w:r>
      <w:r>
        <w:rPr>
          <w:noProof/>
          <w:lang w:val="en-NZ" w:eastAsia="ja-JP"/>
        </w:rPr>
        <w:drawing>
          <wp:inline distT="0" distB="0" distL="0" distR="0">
            <wp:extent cx="2603500" cy="2622550"/>
            <wp:effectExtent l="19050" t="0" r="635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64" cstate="print"/>
                    <a:srcRect/>
                    <a:stretch>
                      <a:fillRect/>
                    </a:stretch>
                  </pic:blipFill>
                  <pic:spPr bwMode="auto">
                    <a:xfrm>
                      <a:off x="0" y="0"/>
                      <a:ext cx="2603500" cy="2622550"/>
                    </a:xfrm>
                    <a:prstGeom prst="rect">
                      <a:avLst/>
                    </a:prstGeom>
                    <a:noFill/>
                    <a:ln w="9525">
                      <a:noFill/>
                      <a:miter lim="800000"/>
                      <a:headEnd/>
                      <a:tailEnd/>
                    </a:ln>
                  </pic:spPr>
                </pic:pic>
              </a:graphicData>
            </a:graphic>
          </wp:inline>
        </w:drawing>
      </w:r>
    </w:p>
    <w:p w:rsidR="00710164" w:rsidRPr="00710164" w:rsidRDefault="00791518" w:rsidP="00710164">
      <w:pPr>
        <w:jc w:val="center"/>
      </w:pPr>
      <w:r>
        <w:t>Figure 8</w:t>
      </w:r>
      <w:r w:rsidR="00710164">
        <w:t xml:space="preserve"> </w:t>
      </w:r>
      <w:r w:rsidR="00831C1D">
        <w:t xml:space="preserve">(left) </w:t>
      </w:r>
      <w:r w:rsidR="00831C1D" w:rsidRPr="00DD17FA">
        <w:t>relative change in radius</w:t>
      </w:r>
      <w:r w:rsidR="00831C1D">
        <w:t xml:space="preserve">, (right) </w:t>
      </w:r>
      <w:r w:rsidR="00831C1D" w:rsidRPr="00DD17FA">
        <w:t xml:space="preserve">relative change in radius </w:t>
      </w:r>
      <w:r w:rsidR="00831C1D">
        <w:t xml:space="preserve">with a compressed </w:t>
      </w:r>
      <w:r w:rsidR="00831C1D" w:rsidRPr="00DD17FA">
        <w:t>scale</w:t>
      </w:r>
    </w:p>
    <w:p w:rsidR="00710164" w:rsidRPr="00DD17FA" w:rsidRDefault="00F85C90" w:rsidP="008B7E2A">
      <w:pPr>
        <w:autoSpaceDE w:val="0"/>
        <w:autoSpaceDN w:val="0"/>
        <w:adjustRightInd w:val="0"/>
        <w:spacing w:after="0"/>
      </w:pPr>
      <w:r>
        <w:t>Figure 8</w:t>
      </w:r>
      <w:r>
        <w:rPr>
          <w:rFonts w:ascii="URWPalladioL-Roma" w:hAnsi="URWPalladioL-Roma" w:cs="URWPalladioL-Roma"/>
          <w:sz w:val="22"/>
          <w:szCs w:val="22"/>
        </w:rPr>
        <w:t>,</w:t>
      </w:r>
      <w:r w:rsidR="00710164" w:rsidRPr="00DD17FA">
        <w:t xml:space="preserve"> left shows that the relative change in radius is largest in the smallest vessels</w:t>
      </w:r>
      <w:r w:rsidR="008B7E2A">
        <w:t xml:space="preserve"> </w:t>
      </w:r>
      <w:r w:rsidR="00710164" w:rsidRPr="00DD17FA">
        <w:t>of the tagged region. The maximal increase is approximately 35%. Hardly any response is</w:t>
      </w:r>
      <w:r w:rsidR="008B7E2A">
        <w:t xml:space="preserve"> </w:t>
      </w:r>
      <w:r w:rsidR="00710164" w:rsidRPr="00DD17FA">
        <w:t>visible in the non-tagged vessels.</w:t>
      </w:r>
      <w:r w:rsidR="008B7E2A">
        <w:t xml:space="preserve"> </w:t>
      </w:r>
      <w:r w:rsidR="00710164" w:rsidRPr="00DD17FA">
        <w:t>To investigate the response of the non-tagged vessels in more detail,</w:t>
      </w:r>
      <w:r w:rsidR="008B7E2A">
        <w:t xml:space="preserve"> Figure 8</w:t>
      </w:r>
      <w:r w:rsidR="00710164" w:rsidRPr="00DD17FA">
        <w:t xml:space="preserve"> right, shows</w:t>
      </w:r>
      <w:r w:rsidR="008B7E2A">
        <w:t xml:space="preserve"> </w:t>
      </w:r>
      <w:r w:rsidR="00710164" w:rsidRPr="00DD17FA">
        <w:t>the same situation with a smaller scale. It can be seen that the biggest changes take place in</w:t>
      </w:r>
      <w:r w:rsidR="008B7E2A">
        <w:t xml:space="preserve"> </w:t>
      </w:r>
      <w:r w:rsidR="00710164" w:rsidRPr="00DD17FA">
        <w:t>the vessels that are closest related to the tagged vessels i.e. the vessels that have the same</w:t>
      </w:r>
      <w:r w:rsidR="008B7E2A">
        <w:t xml:space="preserve"> </w:t>
      </w:r>
      <w:r w:rsidR="00710164" w:rsidRPr="00DD17FA">
        <w:t>antecedents as the tagged vessels. The largest relative change in the non-tagged vessels is approximately</w:t>
      </w:r>
      <w:r w:rsidR="008B7E2A">
        <w:t xml:space="preserve"> </w:t>
      </w:r>
      <w:r w:rsidR="00710164" w:rsidRPr="00DD17FA">
        <w:t>4%.</w:t>
      </w:r>
    </w:p>
    <w:p w:rsidR="006E32A5" w:rsidRDefault="006E32A5" w:rsidP="00DD17FA">
      <w:pPr>
        <w:autoSpaceDE w:val="0"/>
        <w:autoSpaceDN w:val="0"/>
        <w:adjustRightInd w:val="0"/>
        <w:spacing w:after="0"/>
        <w:jc w:val="left"/>
      </w:pPr>
    </w:p>
    <w:p w:rsidR="003740CE" w:rsidRPr="003740CE" w:rsidRDefault="003740CE" w:rsidP="00ED1582">
      <w:pPr>
        <w:autoSpaceDE w:val="0"/>
        <w:autoSpaceDN w:val="0"/>
        <w:adjustRightInd w:val="0"/>
        <w:spacing w:after="0"/>
      </w:pPr>
      <w:r w:rsidRPr="003740CE">
        <w:lastRenderedPageBreak/>
        <w:t>To show the</w:t>
      </w:r>
      <w:r>
        <w:t xml:space="preserve"> effect of varying the production rate locally we utilize a simple discontinuous function which switches, at</w:t>
      </w:r>
      <w:r w:rsidRPr="003740CE">
        <w:t xml:space="preserve"> t = t0</w:t>
      </w:r>
      <w:r>
        <w:t xml:space="preserve"> the production rate </w:t>
      </w:r>
      <w:r w:rsidRPr="003740CE">
        <w:t xml:space="preserve">that </w:t>
      </w:r>
      <w:r>
        <w:t>is proportional to a constant</w:t>
      </w:r>
      <w:r w:rsidRPr="003740CE">
        <w:t>.</w:t>
      </w:r>
      <w:r>
        <w:t>, A</w:t>
      </w:r>
      <w:r w:rsidRPr="003740CE">
        <w:t xml:space="preserve">t t = t1, the value of </w:t>
      </w:r>
      <w:r>
        <w:t>the production rate</w:t>
      </w:r>
      <w:r w:rsidRPr="003740CE">
        <w:t>is changed back to on</w:t>
      </w:r>
      <w:r>
        <w:t>e i.e. to the initial condition</w:t>
      </w:r>
      <w:r w:rsidRPr="003740CE">
        <w:t xml:space="preserve">. All values </w:t>
      </w:r>
      <w:r>
        <w:t xml:space="preserve">shown below </w:t>
      </w:r>
      <w:r w:rsidRPr="003740CE">
        <w:t>are mean values (either averaged over all tagged and non-tagged vessels) and normalized to the initial condition.</w:t>
      </w:r>
    </w:p>
    <w:p w:rsidR="003740CE" w:rsidRDefault="003740CE" w:rsidP="00DD17FA">
      <w:pPr>
        <w:autoSpaceDE w:val="0"/>
        <w:autoSpaceDN w:val="0"/>
        <w:adjustRightInd w:val="0"/>
        <w:spacing w:after="0"/>
        <w:jc w:val="left"/>
      </w:pPr>
    </w:p>
    <w:p w:rsidR="006E32A5" w:rsidRDefault="00D353C5" w:rsidP="00557D52">
      <w:r>
        <w:rPr>
          <w:noProof/>
          <w:lang w:val="en-NZ" w:eastAsia="ja-JP"/>
        </w:rPr>
        <w:drawing>
          <wp:inline distT="0" distB="0" distL="0" distR="0">
            <wp:extent cx="4279900" cy="3740150"/>
            <wp:effectExtent l="19050" t="0" r="6350" b="0"/>
            <wp:docPr id="212" name="Picture 212" descr="MODSIM 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MODSIM Figure 10"/>
                    <pic:cNvPicPr>
                      <a:picLocks noChangeAspect="1" noChangeArrowheads="1"/>
                    </pic:cNvPicPr>
                  </pic:nvPicPr>
                  <pic:blipFill>
                    <a:blip r:embed="rId365" cstate="print"/>
                    <a:srcRect/>
                    <a:stretch>
                      <a:fillRect/>
                    </a:stretch>
                  </pic:blipFill>
                  <pic:spPr bwMode="auto">
                    <a:xfrm>
                      <a:off x="0" y="0"/>
                      <a:ext cx="4279900" cy="3740150"/>
                    </a:xfrm>
                    <a:prstGeom prst="rect">
                      <a:avLst/>
                    </a:prstGeom>
                    <a:noFill/>
                    <a:ln w="9525">
                      <a:noFill/>
                      <a:miter lim="800000"/>
                      <a:headEnd/>
                      <a:tailEnd/>
                    </a:ln>
                  </pic:spPr>
                </pic:pic>
              </a:graphicData>
            </a:graphic>
          </wp:inline>
        </w:drawing>
      </w:r>
    </w:p>
    <w:p w:rsidR="00791518" w:rsidRDefault="00791518" w:rsidP="00791518">
      <w:pPr>
        <w:jc w:val="center"/>
      </w:pPr>
      <w:r>
        <w:t>Figure 9</w:t>
      </w:r>
      <w:r w:rsidR="00E06C7A">
        <w:t xml:space="preserve"> profiles for tagged and non-tagged vessels when local production rate </w:t>
      </w:r>
      <w:r w:rsidR="00E06C7A" w:rsidRPr="001748E4">
        <w:t>is increased by 50%</w:t>
      </w:r>
    </w:p>
    <w:p w:rsidR="001748E4" w:rsidRDefault="001748E4" w:rsidP="00791518">
      <w:pPr>
        <w:jc w:val="center"/>
      </w:pPr>
    </w:p>
    <w:p w:rsidR="001748E4" w:rsidRPr="001748E4" w:rsidRDefault="001748E4" w:rsidP="001748E4">
      <w:pPr>
        <w:autoSpaceDE w:val="0"/>
        <w:autoSpaceDN w:val="0"/>
        <w:adjustRightInd w:val="0"/>
        <w:spacing w:after="0"/>
      </w:pPr>
      <w:r>
        <w:t>Figure 9</w:t>
      </w:r>
      <w:r w:rsidRPr="001748E4">
        <w:t xml:space="preserve"> shows the results for the tree when the </w:t>
      </w:r>
      <w:r>
        <w:t xml:space="preserve">local production rate </w:t>
      </w:r>
      <w:r w:rsidRPr="001748E4">
        <w:t xml:space="preserve">is increased by 50%. The new steady state is reached </w:t>
      </w:r>
      <w:r w:rsidR="00AD5DF7">
        <w:t xml:space="preserve">at about t = t0+10 with little or </w:t>
      </w:r>
      <w:r w:rsidRPr="001748E4">
        <w:t xml:space="preserve">no oscillation </w:t>
      </w:r>
      <w:r w:rsidR="00CD705B">
        <w:t xml:space="preserve">(undershoot or overshoot) </w:t>
      </w:r>
      <w:r w:rsidRPr="001748E4">
        <w:t>are visible. The same is true for t</w:t>
      </w:r>
      <w:r w:rsidR="00AD5DF7">
        <w:t>he recovery after the production rate</w:t>
      </w:r>
      <w:r w:rsidRPr="001748E4">
        <w:t xml:space="preserve"> goes back to its initial value.</w:t>
      </w:r>
      <w:r w:rsidR="00CD705B" w:rsidRPr="001748E4">
        <w:t xml:space="preserve"> </w:t>
      </w:r>
      <w:r w:rsidR="00E06C7A">
        <w:t xml:space="preserve">In comparison with Figures 4a) and b) the full non-linear system shows virtually the same response to as the linearised analysis. This indicates that the asymmetry of the tree does not provide a large influence on the dynamics of the tree as a whole. </w:t>
      </w:r>
    </w:p>
    <w:p w:rsidR="006E32A5" w:rsidRPr="006E32A5" w:rsidRDefault="006E32A5" w:rsidP="00557D52"/>
    <w:p w:rsidR="00324C13" w:rsidRDefault="00F40864" w:rsidP="00F72D59">
      <w:pPr>
        <w:pStyle w:val="Heading1"/>
      </w:pPr>
      <w:r>
        <w:t>Dis</w:t>
      </w:r>
      <w:r w:rsidR="00357AA4">
        <w:t>CU</w:t>
      </w:r>
      <w:r>
        <w:t>ssion and COnclusions</w:t>
      </w:r>
    </w:p>
    <w:p w:rsidR="00C7522C" w:rsidRDefault="00C7522C" w:rsidP="00646FEA">
      <w:r>
        <w:t xml:space="preserve">We have presented a model of both geometry and dynamics of binary trees. The geometrical construction of 3D trees has been achieved through an amalgamation of </w:t>
      </w:r>
      <w:r w:rsidR="00087C1C">
        <w:t xml:space="preserve">work on staged growth by Karch [3] </w:t>
      </w:r>
      <w:r>
        <w:t xml:space="preserve">and </w:t>
      </w:r>
      <w:r w:rsidR="00766D78">
        <w:t xml:space="preserve">the relationship of daughter/parenthood by </w:t>
      </w:r>
      <w:r>
        <w:t>Olufsen</w:t>
      </w:r>
      <w:r w:rsidR="00087C1C">
        <w:t xml:space="preserve"> [2]</w:t>
      </w:r>
      <w:r>
        <w:t xml:space="preserve">. </w:t>
      </w:r>
    </w:p>
    <w:p w:rsidR="00AF001B" w:rsidRPr="00646FEA" w:rsidRDefault="00AF001B" w:rsidP="00646FEA">
      <w:r w:rsidRPr="00646FEA">
        <w:t>During the development of the concept of staged g</w:t>
      </w:r>
      <w:r w:rsidR="005A6265" w:rsidRPr="00646FEA">
        <w:t xml:space="preserve">rowth, different ways have been </w:t>
      </w:r>
      <w:r w:rsidRPr="00646FEA">
        <w:t>proposed</w:t>
      </w:r>
      <w:r w:rsidR="005A6265" w:rsidRPr="00646FEA">
        <w:t xml:space="preserve"> </w:t>
      </w:r>
      <w:r w:rsidRPr="00646FEA">
        <w:t xml:space="preserve">to influence the direction in which the daughters of a </w:t>
      </w:r>
      <w:r w:rsidR="00EB1219">
        <w:t>segment</w:t>
      </w:r>
      <w:r w:rsidRPr="00646FEA">
        <w:t xml:space="preserve"> grow and with it the geometry of</w:t>
      </w:r>
      <w:r w:rsidR="005A6265" w:rsidRPr="00646FEA">
        <w:t xml:space="preserve"> </w:t>
      </w:r>
      <w:r w:rsidRPr="00646FEA">
        <w:t>the tree. The first choice that has been introduced is to</w:t>
      </w:r>
      <w:r w:rsidR="005A6265" w:rsidRPr="00646FEA">
        <w:t xml:space="preserve"> use a powerlaw PDF or a normal </w:t>
      </w:r>
      <w:r w:rsidRPr="00646FEA">
        <w:t>PDF</w:t>
      </w:r>
      <w:r w:rsidR="005A6265" w:rsidRPr="00646FEA">
        <w:t xml:space="preserve"> </w:t>
      </w:r>
      <w:r w:rsidR="00502746" w:rsidRPr="00502746">
        <w:t>(see F</w:t>
      </w:r>
      <w:r w:rsidRPr="00502746">
        <w:t xml:space="preserve">igure </w:t>
      </w:r>
      <w:r w:rsidR="00502746" w:rsidRPr="00502746">
        <w:t>5</w:t>
      </w:r>
      <w:r w:rsidRPr="00502746">
        <w:t>).</w:t>
      </w:r>
      <w:r w:rsidRPr="00646FEA">
        <w:t xml:space="preserve"> The powerlaw PDF has been chosen as an illustrative example but has a drawback</w:t>
      </w:r>
      <w:r w:rsidR="005A6265" w:rsidRPr="00646FEA">
        <w:t xml:space="preserve"> </w:t>
      </w:r>
      <w:r w:rsidRPr="00646FEA">
        <w:t xml:space="preserve">in that it gives values for the components of the normal </w:t>
      </w:r>
      <w:r w:rsidRPr="00646FEA">
        <w:rPr>
          <w:b/>
        </w:rPr>
        <w:t>n</w:t>
      </w:r>
      <w:r w:rsidRPr="00646FEA">
        <w:t xml:space="preserve"> between 0 and </w:t>
      </w:r>
      <w:r w:rsidR="00CE15B5" w:rsidRPr="00CE15B5">
        <w:rPr>
          <w:position w:val="-6"/>
        </w:rPr>
        <w:object w:dxaOrig="220" w:dyaOrig="279">
          <v:shape id="_x0000_i1237" type="#_x0000_t75" style="width:11pt;height:14pt" o:ole="">
            <v:imagedata r:id="rId366" o:title=""/>
          </v:shape>
          <o:OLEObject Type="Embed" ProgID="Equation.DSMT4" ShapeID="_x0000_i1237" DrawAspect="Content" ObjectID="_1324733985" r:id="rId367"/>
        </w:object>
      </w:r>
      <w:r w:rsidRPr="00646FEA">
        <w:t xml:space="preserve">. The normal PDF on the other hand results in a value (given by </w:t>
      </w:r>
      <w:r w:rsidR="00CE15B5" w:rsidRPr="00CE15B5">
        <w:rPr>
          <w:position w:val="-6"/>
        </w:rPr>
        <w:object w:dxaOrig="220" w:dyaOrig="279">
          <v:shape id="_x0000_i1238" type="#_x0000_t75" style="width:11pt;height:14pt" o:ole="">
            <v:imagedata r:id="rId366" o:title=""/>
          </v:shape>
          <o:OLEObject Type="Embed" ProgID="Equation.DSMT4" ShapeID="_x0000_i1238" DrawAspect="Content" ObjectID="_1324733986" r:id="rId368"/>
        </w:object>
      </w:r>
      <w:r w:rsidRPr="00646FEA">
        <w:t>¸)</w:t>
      </w:r>
      <w:r w:rsidR="005A6265" w:rsidRPr="00646FEA">
        <w:t xml:space="preserve"> </w:t>
      </w:r>
      <w:r w:rsidRPr="00646FEA">
        <w:t>bu</w:t>
      </w:r>
      <w:r w:rsidR="00502746">
        <w:t>t importantly with a variation</w:t>
      </w:r>
      <w:r w:rsidRPr="00646FEA">
        <w:t>. This results in a more ’natural’ distribution</w:t>
      </w:r>
      <w:r w:rsidR="005A6265" w:rsidRPr="00646FEA">
        <w:t xml:space="preserve"> </w:t>
      </w:r>
      <w:r w:rsidRPr="00646FEA">
        <w:t>of the component and gives more control over the direction of growth of the tree. Therefore,</w:t>
      </w:r>
      <w:r w:rsidR="005A6265" w:rsidRPr="00646FEA">
        <w:t xml:space="preserve"> </w:t>
      </w:r>
      <w:r w:rsidRPr="00646FEA">
        <w:t>the normal PDF is the preferred PDF to use.</w:t>
      </w:r>
    </w:p>
    <w:p w:rsidR="00AF001B" w:rsidRPr="00646FEA" w:rsidRDefault="00AF001B" w:rsidP="00646FEA">
      <w:r w:rsidRPr="00646FEA">
        <w:t>For the normal PDF, three different options have b</w:t>
      </w:r>
      <w:r w:rsidR="005A6265" w:rsidRPr="00646FEA">
        <w:t xml:space="preserve">een proposed to scale the value </w:t>
      </w:r>
      <w:r w:rsidRPr="00646FEA">
        <w:t>between</w:t>
      </w:r>
      <w:r w:rsidR="005A6265" w:rsidRPr="00646FEA">
        <w:t xml:space="preserve"> </w:t>
      </w:r>
      <w:r w:rsidR="00CE15B5" w:rsidRPr="00CE15B5">
        <w:rPr>
          <w:position w:val="-6"/>
        </w:rPr>
        <w:object w:dxaOrig="220" w:dyaOrig="279">
          <v:shape id="_x0000_i1239" type="#_x0000_t75" style="width:11pt;height:14pt" o:ole="">
            <v:imagedata r:id="rId366" o:title=""/>
          </v:shape>
          <o:OLEObject Type="Embed" ProgID="Equation.DSMT4" ShapeID="_x0000_i1239" DrawAspect="Content" ObjectID="_1324733987" r:id="rId369"/>
        </w:object>
      </w:r>
      <w:r w:rsidRPr="00646FEA">
        <w:t xml:space="preserve">¸ and </w:t>
      </w:r>
      <w:r w:rsidR="00CE15B5" w:rsidRPr="00CE15B5">
        <w:rPr>
          <w:position w:val="-6"/>
        </w:rPr>
        <w:object w:dxaOrig="200" w:dyaOrig="220">
          <v:shape id="_x0000_i1240" type="#_x0000_t75" style="width:10pt;height:11pt" o:ole="">
            <v:imagedata r:id="rId370" o:title=""/>
          </v:shape>
          <o:OLEObject Type="Embed" ProgID="Equation.DSMT4" ShapeID="_x0000_i1240" DrawAspect="Content" ObjectID="_1324733988" r:id="rId371"/>
        </w:object>
      </w:r>
      <w:r w:rsidRPr="00646FEA">
        <w:t xml:space="preserve"> a random value chosen from a uniform distribution. These three</w:t>
      </w:r>
      <w:r w:rsidR="005A6265" w:rsidRPr="00646FEA">
        <w:t xml:space="preserve"> </w:t>
      </w:r>
      <w:r w:rsidRPr="00646FEA">
        <w:t>different options have been analyzed in terms of branching angle (the angle that a daughter</w:t>
      </w:r>
      <w:r w:rsidR="005A6265" w:rsidRPr="00646FEA">
        <w:t xml:space="preserve"> </w:t>
      </w:r>
      <w:r w:rsidRPr="00646FEA">
        <w:t>makes with its parent,).</w:t>
      </w:r>
      <w:r w:rsidR="005A6265" w:rsidRPr="00646FEA">
        <w:t xml:space="preserve"> </w:t>
      </w:r>
      <w:r w:rsidRPr="00646FEA">
        <w:t>The distributions of the branching angles do not vary significantl</w:t>
      </w:r>
      <w:r w:rsidR="00502746">
        <w:t>y between the different options</w:t>
      </w:r>
      <w:r w:rsidRPr="00646FEA">
        <w:t>.</w:t>
      </w:r>
    </w:p>
    <w:p w:rsidR="00C95A8B" w:rsidRDefault="00AF001B" w:rsidP="00646FEA">
      <w:r w:rsidRPr="00646FEA">
        <w:lastRenderedPageBreak/>
        <w:t xml:space="preserve">The analysis of the z-coordinate of the terminal </w:t>
      </w:r>
      <w:r w:rsidR="00EB1219">
        <w:t>segments</w:t>
      </w:r>
      <w:r w:rsidRPr="00646FEA">
        <w:t xml:space="preserve"> showed that option 2 gives the less</w:t>
      </w:r>
      <w:r w:rsidR="005A6265" w:rsidRPr="00646FEA">
        <w:t xml:space="preserve"> </w:t>
      </w:r>
      <w:r w:rsidRPr="00646FEA">
        <w:t>satisfying results (negative z-coordinates</w:t>
      </w:r>
      <w:r w:rsidR="00C95A8B">
        <w:t xml:space="preserve"> results not shown</w:t>
      </w:r>
      <w:r w:rsidRPr="00646FEA">
        <w:t>). This can</w:t>
      </w:r>
      <w:r w:rsidR="005A6265" w:rsidRPr="00646FEA">
        <w:t xml:space="preserve"> be explained by the hypothesis </w:t>
      </w:r>
      <w:r w:rsidRPr="00646FEA">
        <w:t>that the</w:t>
      </w:r>
      <w:r w:rsidR="005A6265" w:rsidRPr="00646FEA">
        <w:t xml:space="preserve"> </w:t>
      </w:r>
      <w:r w:rsidRPr="00646FEA">
        <w:t>magnitude of the components of the normal n is of more importance than the sign of this component</w:t>
      </w:r>
      <w:r w:rsidR="005A6265" w:rsidRPr="00646FEA">
        <w:t xml:space="preserve"> </w:t>
      </w:r>
      <w:r w:rsidRPr="00646FEA">
        <w:t>for the direction of growth of the daughters</w:t>
      </w:r>
      <w:r w:rsidR="00CE15B5">
        <w:t xml:space="preserve">. </w:t>
      </w:r>
      <w:r w:rsidRPr="00646FEA">
        <w:t>The results for options 1 and 3 show high similarity. However, it is advised to use option 1</w:t>
      </w:r>
      <w:r w:rsidR="005A6265" w:rsidRPr="00646FEA">
        <w:t xml:space="preserve"> </w:t>
      </w:r>
      <w:r w:rsidRPr="00646FEA">
        <w:t>in future research since this option gives components of the normal with both positive and</w:t>
      </w:r>
      <w:r w:rsidR="005A6265" w:rsidRPr="00646FEA">
        <w:t xml:space="preserve"> </w:t>
      </w:r>
      <w:r w:rsidRPr="00646FEA">
        <w:t>negative values whereas option 3 gives only po</w:t>
      </w:r>
      <w:r w:rsidR="005A6265" w:rsidRPr="00646FEA">
        <w:t xml:space="preserve">sitive valued components. </w:t>
      </w:r>
    </w:p>
    <w:p w:rsidR="00AF001B" w:rsidRPr="00646FEA" w:rsidRDefault="00AF001B" w:rsidP="00646FEA">
      <w:r w:rsidRPr="00646FEA">
        <w:t>Two different protocol functions have been analyzed in this study, the ramp function and</w:t>
      </w:r>
      <w:r w:rsidR="005A6265" w:rsidRPr="00646FEA">
        <w:t xml:space="preserve"> </w:t>
      </w:r>
      <w:r w:rsidRPr="00646FEA">
        <w:t>the step function. The difference between the two functions is that the step function gives</w:t>
      </w:r>
      <w:r w:rsidR="005A6265" w:rsidRPr="00646FEA">
        <w:t xml:space="preserve"> </w:t>
      </w:r>
      <w:r w:rsidRPr="00646FEA">
        <w:t>two clearly separated stages while the ramp function gives a continuous transition among</w:t>
      </w:r>
      <w:r w:rsidR="005A6265" w:rsidRPr="00646FEA">
        <w:t xml:space="preserve"> </w:t>
      </w:r>
      <w:r w:rsidRPr="00646FEA">
        <w:t xml:space="preserve">many stages. This difference can be seen in the results </w:t>
      </w:r>
      <w:r w:rsidRPr="00502746">
        <w:t>shown in</w:t>
      </w:r>
      <w:r w:rsidR="00502746" w:rsidRPr="00502746">
        <w:t xml:space="preserve"> Figure 6</w:t>
      </w:r>
      <w:r w:rsidRPr="00502746">
        <w:t>. The tree generated</w:t>
      </w:r>
      <w:r w:rsidR="005A6265" w:rsidRPr="00502746">
        <w:t xml:space="preserve"> </w:t>
      </w:r>
      <w:r w:rsidRPr="00502746">
        <w:t>with a step function as the protocol function grows during the first</w:t>
      </w:r>
      <w:r w:rsidRPr="00646FEA">
        <w:t xml:space="preserve"> stage mainly in positive</w:t>
      </w:r>
      <w:r w:rsidR="005A6265" w:rsidRPr="00646FEA">
        <w:t xml:space="preserve"> </w:t>
      </w:r>
      <w:r w:rsidRPr="00646FEA">
        <w:t>z-direction and spreads out in (x-y)-direction during the second stage. This result indicates</w:t>
      </w:r>
      <w:r w:rsidR="00163E61" w:rsidRPr="00646FEA">
        <w:t xml:space="preserve"> </w:t>
      </w:r>
      <w:r w:rsidRPr="00646FEA">
        <w:t>that a discontinuous protocol function can be used to create several, clearly separated stages</w:t>
      </w:r>
      <w:r w:rsidR="00163E61" w:rsidRPr="00646FEA">
        <w:t xml:space="preserve"> </w:t>
      </w:r>
      <w:r w:rsidRPr="00646FEA">
        <w:t>of growth.</w:t>
      </w:r>
      <w:r w:rsidR="00163E61" w:rsidRPr="00646FEA">
        <w:t xml:space="preserve"> </w:t>
      </w:r>
      <w:r w:rsidRPr="00646FEA">
        <w:t>Several opportunities have been shown to illustrate the working of the concept of staged</w:t>
      </w:r>
      <w:r w:rsidR="00163E61" w:rsidRPr="00646FEA">
        <w:t xml:space="preserve"> </w:t>
      </w:r>
      <w:r w:rsidRPr="00646FEA">
        <w:t>growth. There are many more options available to acquire</w:t>
      </w:r>
      <w:r w:rsidR="00163E61" w:rsidRPr="00646FEA">
        <w:t xml:space="preserve"> more control over the geometry </w:t>
      </w:r>
      <w:r w:rsidRPr="00646FEA">
        <w:t>of</w:t>
      </w:r>
      <w:r w:rsidR="00163E61" w:rsidRPr="00646FEA">
        <w:t xml:space="preserve"> </w:t>
      </w:r>
      <w:r w:rsidRPr="00646FEA">
        <w:t>the tree, especially by choosing other (more complicated) protocol functions. The normal PDF</w:t>
      </w:r>
      <w:r w:rsidR="00163E61" w:rsidRPr="00646FEA">
        <w:t xml:space="preserve"> </w:t>
      </w:r>
      <w:r w:rsidRPr="00646FEA">
        <w:t>shows the best results but a detailed analysis of the influ</w:t>
      </w:r>
      <w:r w:rsidR="00ED1582">
        <w:t xml:space="preserve">ence of the standard deviation </w:t>
      </w:r>
      <w:r w:rsidRPr="00646FEA">
        <w:t>in</w:t>
      </w:r>
      <w:r w:rsidR="00163E61" w:rsidRPr="00646FEA">
        <w:t xml:space="preserve"> </w:t>
      </w:r>
      <w:r w:rsidRPr="00646FEA">
        <w:t xml:space="preserve">combination with different protocol functions is </w:t>
      </w:r>
      <w:r w:rsidRPr="00502746">
        <w:t>necessary.</w:t>
      </w:r>
      <w:r w:rsidR="00502746" w:rsidRPr="00502746">
        <w:t xml:space="preserve"> Figure 7</w:t>
      </w:r>
      <w:r w:rsidRPr="00502746">
        <w:t xml:space="preserve"> shows that by varying</w:t>
      </w:r>
      <w:r w:rsidR="00163E61" w:rsidRPr="00502746">
        <w:t xml:space="preserve"> </w:t>
      </w:r>
      <w:r w:rsidRPr="00502746">
        <w:t>multiple components of the normal the direction of growth can be</w:t>
      </w:r>
      <w:r w:rsidRPr="00646FEA">
        <w:t xml:space="preserve"> influenced in multiple directions</w:t>
      </w:r>
      <w:r w:rsidR="00163E61" w:rsidRPr="00646FEA">
        <w:t xml:space="preserve"> </w:t>
      </w:r>
      <w:r w:rsidRPr="00646FEA">
        <w:t>but this has to be analyzed in more detail as well.</w:t>
      </w:r>
      <w:r w:rsidR="00163E61" w:rsidRPr="00646FEA">
        <w:t xml:space="preserve"> </w:t>
      </w:r>
      <w:r w:rsidRPr="00646FEA">
        <w:t>Despite the fact that the concept of staged growth is</w:t>
      </w:r>
      <w:r w:rsidR="00163E61" w:rsidRPr="00646FEA">
        <w:t xml:space="preserve"> a powerful tool to control the </w:t>
      </w:r>
      <w:r w:rsidRPr="00646FEA">
        <w:t>geometry</w:t>
      </w:r>
      <w:r w:rsidR="00163E61" w:rsidRPr="00646FEA">
        <w:t xml:space="preserve"> </w:t>
      </w:r>
      <w:r w:rsidRPr="00646FEA">
        <w:t xml:space="preserve">of the tree, it has some drawbacks. The biggest drawback is that by choosing a normal </w:t>
      </w:r>
      <w:r w:rsidRPr="00CE15B5">
        <w:rPr>
          <w:b/>
        </w:rPr>
        <w:t>n</w:t>
      </w:r>
      <w:r w:rsidRPr="00646FEA">
        <w:t>,</w:t>
      </w:r>
      <w:r w:rsidR="00163E61" w:rsidRPr="00646FEA">
        <w:t xml:space="preserve"> </w:t>
      </w:r>
      <w:r w:rsidRPr="00646FEA">
        <w:t xml:space="preserve">the daughters of a </w:t>
      </w:r>
      <w:r w:rsidR="00EB1219">
        <w:t>segment</w:t>
      </w:r>
      <w:r w:rsidRPr="00646FEA">
        <w:t xml:space="preserve"> are forced to grow in a plane and not to grow in a certain direction.</w:t>
      </w:r>
      <w:r w:rsidR="00163E61" w:rsidRPr="00646FEA">
        <w:t xml:space="preserve"> </w:t>
      </w:r>
      <w:r w:rsidRPr="00646FEA">
        <w:t>This gives the daughters still a relative large freedom to grow in an undesirable direction and</w:t>
      </w:r>
      <w:r w:rsidR="00163E61" w:rsidRPr="00646FEA">
        <w:t xml:space="preserve"> </w:t>
      </w:r>
      <w:r w:rsidRPr="00646FEA">
        <w:t>is one of the reasons why the variation among trees generated with the same settings is large.</w:t>
      </w:r>
      <w:r w:rsidR="00163E61" w:rsidRPr="00646FEA">
        <w:t xml:space="preserve"> </w:t>
      </w:r>
      <w:r w:rsidRPr="00646FEA">
        <w:t>Another reason is that it is a method based on random numbers and a small variation in these</w:t>
      </w:r>
      <w:r w:rsidR="00163E61" w:rsidRPr="00646FEA">
        <w:t xml:space="preserve"> </w:t>
      </w:r>
      <w:r w:rsidRPr="00646FEA">
        <w:t xml:space="preserve">random numbers (especially for the largest, first created </w:t>
      </w:r>
      <w:r w:rsidR="00EB1219">
        <w:t>segments</w:t>
      </w:r>
      <w:r w:rsidRPr="00646FEA">
        <w:t>) has a large influence on the</w:t>
      </w:r>
      <w:r w:rsidR="00163E61" w:rsidRPr="00646FEA">
        <w:t xml:space="preserve"> </w:t>
      </w:r>
      <w:r w:rsidRPr="00646FEA">
        <w:t xml:space="preserve">geometry of the entire tree. </w:t>
      </w:r>
    </w:p>
    <w:p w:rsidR="00AF001B" w:rsidRPr="00766D78" w:rsidRDefault="00AF001B" w:rsidP="00646FEA">
      <w:r w:rsidRPr="00766D78">
        <w:t xml:space="preserve">Other simulations that have been performed simulated a local change of the </w:t>
      </w:r>
      <w:r w:rsidR="008B7E2A" w:rsidRPr="00766D78">
        <w:t>“production”</w:t>
      </w:r>
      <w:r w:rsidR="00163E61" w:rsidRPr="00766D78">
        <w:t xml:space="preserve"> </w:t>
      </w:r>
      <w:r w:rsidRPr="00766D78">
        <w:t xml:space="preserve">rate in the tree. The </w:t>
      </w:r>
      <w:r w:rsidR="00EB1219" w:rsidRPr="00766D78">
        <w:t>segments</w:t>
      </w:r>
      <w:r w:rsidRPr="00766D78">
        <w:t xml:space="preserve"> that changed their </w:t>
      </w:r>
      <w:r w:rsidR="008B7E2A" w:rsidRPr="00766D78">
        <w:t>“production”</w:t>
      </w:r>
      <w:r w:rsidRPr="00766D78">
        <w:t xml:space="preserve"> rate are called tagged </w:t>
      </w:r>
      <w:r w:rsidR="00EB1219" w:rsidRPr="00766D78">
        <w:t>segments</w:t>
      </w:r>
      <w:r w:rsidRPr="00766D78">
        <w:t xml:space="preserve"> and</w:t>
      </w:r>
      <w:r w:rsidR="00163E61" w:rsidRPr="00766D78">
        <w:t xml:space="preserve"> </w:t>
      </w:r>
      <w:r w:rsidRPr="00766D78">
        <w:t xml:space="preserve">two methods to tag </w:t>
      </w:r>
      <w:r w:rsidR="00EB1219" w:rsidRPr="00766D78">
        <w:t>segments</w:t>
      </w:r>
      <w:r w:rsidRPr="00766D78">
        <w:t xml:space="preserve"> have been developed. The results of the first method, region tagging,</w:t>
      </w:r>
      <w:r w:rsidR="00163E61" w:rsidRPr="00766D78">
        <w:t xml:space="preserve"> </w:t>
      </w:r>
      <w:r w:rsidR="00766D78" w:rsidRPr="00766D78">
        <w:t>(results not shown) a</w:t>
      </w:r>
      <w:r w:rsidRPr="00766D78">
        <w:t>t the end of the simulation, the mean pressure and</w:t>
      </w:r>
      <w:r w:rsidR="00163E61" w:rsidRPr="00766D78">
        <w:t xml:space="preserve"> </w:t>
      </w:r>
      <w:r w:rsidRPr="00766D78">
        <w:t xml:space="preserve">radius of the tagged </w:t>
      </w:r>
      <w:r w:rsidR="00EB1219" w:rsidRPr="00766D78">
        <w:t>segment</w:t>
      </w:r>
      <w:r w:rsidRPr="00766D78">
        <w:t xml:space="preserve"> differs from the initial value. This is unexpected and a possible explanation</w:t>
      </w:r>
      <w:r w:rsidR="00163E61" w:rsidRPr="00766D78">
        <w:t xml:space="preserve"> </w:t>
      </w:r>
      <w:r w:rsidRPr="00766D78">
        <w:t xml:space="preserve">for this is the following. After the first change of the </w:t>
      </w:r>
      <w:r w:rsidR="00766D78" w:rsidRPr="00766D78">
        <w:t>“production” rate</w:t>
      </w:r>
      <w:r w:rsidRPr="00766D78">
        <w:t xml:space="preserve"> (at t = t0) the tree is</w:t>
      </w:r>
      <w:r w:rsidR="00163E61" w:rsidRPr="00766D78">
        <w:t xml:space="preserve"> </w:t>
      </w:r>
      <w:r w:rsidRPr="00766D78">
        <w:t xml:space="preserve">not able to auto-regulate the </w:t>
      </w:r>
      <w:r w:rsidR="00766D78" w:rsidRPr="00766D78">
        <w:t>“</w:t>
      </w:r>
      <w:r w:rsidRPr="00766D78">
        <w:t>concentration</w:t>
      </w:r>
      <w:r w:rsidR="00766D78" w:rsidRPr="00766D78">
        <w:t>”, c</w:t>
      </w:r>
      <w:r w:rsidRPr="00766D78">
        <w:t xml:space="preserve"> back to the initial value. The reason</w:t>
      </w:r>
      <w:r w:rsidR="00163E61" w:rsidRPr="00766D78">
        <w:t xml:space="preserve"> </w:t>
      </w:r>
      <w:r w:rsidRPr="00766D78">
        <w:t xml:space="preserve">for this is probably that there are tagged </w:t>
      </w:r>
      <w:r w:rsidR="00EB1219" w:rsidRPr="00766D78">
        <w:t>segments</w:t>
      </w:r>
      <w:r w:rsidRPr="00766D78">
        <w:t xml:space="preserve"> that have non-tagged parent and daughter</w:t>
      </w:r>
      <w:r w:rsidR="00163E61" w:rsidRPr="00766D78">
        <w:t xml:space="preserve"> </w:t>
      </w:r>
      <w:r w:rsidR="00EB1219" w:rsidRPr="00766D78">
        <w:t>segments</w:t>
      </w:r>
      <w:r w:rsidRPr="00766D78">
        <w:t xml:space="preserve">. The tagged </w:t>
      </w:r>
      <w:r w:rsidR="00EB1219" w:rsidRPr="00766D78">
        <w:t>segment</w:t>
      </w:r>
      <w:r w:rsidRPr="00766D78">
        <w:t xml:space="preserve"> reacts to the changed </w:t>
      </w:r>
      <w:r w:rsidR="00766D78" w:rsidRPr="00766D78">
        <w:t xml:space="preserve">“production” </w:t>
      </w:r>
      <w:r w:rsidRPr="00766D78">
        <w:t>by changing its radius but there</w:t>
      </w:r>
      <w:r w:rsidR="00163E61" w:rsidRPr="00766D78">
        <w:t xml:space="preserve"> </w:t>
      </w:r>
      <w:r w:rsidRPr="00766D78">
        <w:t xml:space="preserve">is hardly any reaction in its parent and daughters because the </w:t>
      </w:r>
      <w:r w:rsidR="00EB1219" w:rsidRPr="00766D78">
        <w:t>segments</w:t>
      </w:r>
      <w:r w:rsidRPr="00766D78">
        <w:t xml:space="preserve"> are </w:t>
      </w:r>
      <w:r w:rsidR="00766D78" w:rsidRPr="00766D78">
        <w:t xml:space="preserve">effectively </w:t>
      </w:r>
      <w:r w:rsidRPr="00766D78">
        <w:t>uncoupled</w:t>
      </w:r>
      <w:r w:rsidR="00163E61" w:rsidRPr="00766D78">
        <w:t xml:space="preserve"> </w:t>
      </w:r>
      <w:r w:rsidRPr="00766D78">
        <w:t>in this model. Because the limits to the radius</w:t>
      </w:r>
      <w:r w:rsidR="00766D78" w:rsidRPr="00766D78">
        <w:t xml:space="preserve"> are non-zero</w:t>
      </w:r>
      <w:r w:rsidRPr="00766D78">
        <w:t xml:space="preserve">, the radius of the tagged </w:t>
      </w:r>
      <w:r w:rsidR="00EB1219" w:rsidRPr="00766D78">
        <w:t>segment</w:t>
      </w:r>
      <w:r w:rsidR="00163E61" w:rsidRPr="00766D78">
        <w:t xml:space="preserve"> </w:t>
      </w:r>
      <w:r w:rsidRPr="00766D78">
        <w:t>can drift away from its setpoint value. This change is large</w:t>
      </w:r>
      <w:r w:rsidR="00766D78" w:rsidRPr="00766D78">
        <w:t xml:space="preserve"> enough such</w:t>
      </w:r>
      <w:r w:rsidRPr="00766D78">
        <w:t xml:space="preserve"> that the model cannot reach</w:t>
      </w:r>
      <w:r w:rsidR="00163E61" w:rsidRPr="00766D78">
        <w:t xml:space="preserve"> </w:t>
      </w:r>
      <w:r w:rsidRPr="00766D78">
        <w:t xml:space="preserve">the initial steady state after the </w:t>
      </w:r>
      <w:r w:rsidR="00766D78" w:rsidRPr="00766D78">
        <w:t>“production” rate</w:t>
      </w:r>
      <w:r w:rsidRPr="00766D78">
        <w:t xml:space="preserve"> goes back to its original value. Besides this, it has</w:t>
      </w:r>
      <w:r w:rsidR="00163E61" w:rsidRPr="00766D78">
        <w:t xml:space="preserve"> </w:t>
      </w:r>
      <w:r w:rsidRPr="00766D78">
        <w:t xml:space="preserve">to be mentioned that the values for the tagged </w:t>
      </w:r>
      <w:r w:rsidR="00EB1219" w:rsidRPr="00766D78">
        <w:t>segments</w:t>
      </w:r>
      <w:r w:rsidRPr="00766D78">
        <w:t xml:space="preserve"> are averaged over less </w:t>
      </w:r>
      <w:r w:rsidR="00EB1219" w:rsidRPr="00766D78">
        <w:t>segments</w:t>
      </w:r>
      <w:r w:rsidRPr="00766D78">
        <w:t xml:space="preserve"> than the</w:t>
      </w:r>
      <w:r w:rsidR="00163E61" w:rsidRPr="00766D78">
        <w:t xml:space="preserve"> </w:t>
      </w:r>
      <w:r w:rsidRPr="00766D78">
        <w:t xml:space="preserve">value for the non-tagged </w:t>
      </w:r>
      <w:r w:rsidR="00EB1219" w:rsidRPr="00766D78">
        <w:t>segments</w:t>
      </w:r>
      <w:r w:rsidRPr="00766D78">
        <w:t xml:space="preserve">. It would be interesting to </w:t>
      </w:r>
      <w:r w:rsidR="00766D78" w:rsidRPr="00766D78">
        <w:t xml:space="preserve">investigate </w:t>
      </w:r>
      <w:r w:rsidRPr="00766D78">
        <w:t>the distribution of the radii</w:t>
      </w:r>
      <w:r w:rsidR="00163E61" w:rsidRPr="00766D78">
        <w:t xml:space="preserve"> </w:t>
      </w:r>
      <w:r w:rsidRPr="00766D78">
        <w:t>at several moments during the simulations in combination with the averaged values.</w:t>
      </w:r>
      <w:r w:rsidR="00163E61" w:rsidRPr="00766D78">
        <w:t xml:space="preserve"> </w:t>
      </w:r>
      <w:r w:rsidRPr="00766D78">
        <w:t xml:space="preserve">A </w:t>
      </w:r>
      <w:r w:rsidR="00766D78" w:rsidRPr="00766D78">
        <w:t xml:space="preserve">more sophisticated </w:t>
      </w:r>
      <w:r w:rsidRPr="00766D78">
        <w:t xml:space="preserve">way of tagging the </w:t>
      </w:r>
      <w:r w:rsidR="00EB1219" w:rsidRPr="00766D78">
        <w:t>segments</w:t>
      </w:r>
      <w:r w:rsidRPr="00766D78">
        <w:t xml:space="preserve"> would be a combination of both methods i.e. tag </w:t>
      </w:r>
      <w:r w:rsidR="00EB1219" w:rsidRPr="00766D78">
        <w:t>segments</w:t>
      </w:r>
      <w:r w:rsidR="00163E61" w:rsidRPr="00766D78">
        <w:t xml:space="preserve"> </w:t>
      </w:r>
      <w:r w:rsidRPr="00766D78">
        <w:t>in a certain region and with them all their antecedents. In this way it will be possible to</w:t>
      </w:r>
      <w:r w:rsidR="00163E61" w:rsidRPr="00766D78">
        <w:t xml:space="preserve"> </w:t>
      </w:r>
      <w:r w:rsidRPr="00766D78">
        <w:t xml:space="preserve">tag </w:t>
      </w:r>
      <w:r w:rsidR="00EB1219" w:rsidRPr="00766D78">
        <w:t>segments</w:t>
      </w:r>
      <w:r w:rsidRPr="00766D78">
        <w:t xml:space="preserve"> in a certain region and prevent the problems observed with the method of region</w:t>
      </w:r>
      <w:r w:rsidR="00163E61" w:rsidRPr="00766D78">
        <w:t xml:space="preserve"> </w:t>
      </w:r>
      <w:r w:rsidRPr="00766D78">
        <w:t>tagging. However, it should be noted that it is difficult to find, a priori, a center for the region</w:t>
      </w:r>
      <w:r w:rsidR="00163E61" w:rsidRPr="00766D78">
        <w:t xml:space="preserve"> </w:t>
      </w:r>
      <w:r w:rsidRPr="00766D78">
        <w:t xml:space="preserve">in which the </w:t>
      </w:r>
      <w:r w:rsidR="00EB1219" w:rsidRPr="00766D78">
        <w:t>segments</w:t>
      </w:r>
      <w:r w:rsidRPr="00766D78">
        <w:t xml:space="preserve"> get a tag. In this study, this has been solved by removing the random</w:t>
      </w:r>
      <w:r w:rsidR="00163E61" w:rsidRPr="00766D78">
        <w:t xml:space="preserve"> </w:t>
      </w:r>
      <w:r w:rsidRPr="00766D78">
        <w:t>element in the code, visualizing the tree to select a region of interest and then run the code</w:t>
      </w:r>
      <w:r w:rsidR="00163E61" w:rsidRPr="00766D78">
        <w:t xml:space="preserve"> </w:t>
      </w:r>
      <w:r w:rsidRPr="00766D78">
        <w:t>again. This is not possible with bigger trees since the computational cost to visualize them is</w:t>
      </w:r>
      <w:r w:rsidR="00163E61" w:rsidRPr="00766D78">
        <w:t xml:space="preserve"> </w:t>
      </w:r>
      <w:r w:rsidRPr="00766D78">
        <w:t>too large for most computers.</w:t>
      </w:r>
    </w:p>
    <w:p w:rsidR="00BC1A23" w:rsidRDefault="00AF001B" w:rsidP="00646FEA">
      <w:r w:rsidRPr="00646FEA">
        <w:t xml:space="preserve">All simulations in which the </w:t>
      </w:r>
      <w:r w:rsidR="008B7E2A" w:rsidRPr="008E1877">
        <w:t>“production”</w:t>
      </w:r>
      <w:r w:rsidRPr="008E1877">
        <w:t xml:space="preserve"> rate is changed show that the relative change in</w:t>
      </w:r>
      <w:r w:rsidR="00163E61" w:rsidRPr="008E1877">
        <w:t xml:space="preserve"> </w:t>
      </w:r>
      <w:r w:rsidRPr="008E1877">
        <w:t xml:space="preserve">flow is equal to the change in </w:t>
      </w:r>
      <w:r w:rsidR="008B7E2A" w:rsidRPr="008E1877">
        <w:t>“production”</w:t>
      </w:r>
      <w:r w:rsidRPr="008E1877">
        <w:t xml:space="preserve"> rate</w:t>
      </w:r>
      <w:r w:rsidRPr="00646FEA">
        <w:t>.</w:t>
      </w:r>
      <w:r w:rsidRPr="00733C82">
        <w:rPr>
          <w:color w:val="FF0000"/>
        </w:rPr>
        <w:t xml:space="preserve"> </w:t>
      </w:r>
      <w:r w:rsidRPr="008E1877">
        <w:t xml:space="preserve">The response in the tree after a local </w:t>
      </w:r>
      <w:r w:rsidR="008B7E2A" w:rsidRPr="008E1877">
        <w:t>“production”</w:t>
      </w:r>
      <w:r w:rsidRPr="008E1877">
        <w:t xml:space="preserve"> increase is visualized in </w:t>
      </w:r>
      <w:r w:rsidR="008E1877" w:rsidRPr="008E1877">
        <w:t>Figure 8</w:t>
      </w:r>
      <w:r w:rsidRPr="008E1877">
        <w:t xml:space="preserve">. The </w:t>
      </w:r>
      <w:r w:rsidR="00BC1A23">
        <w:t xml:space="preserve">largest </w:t>
      </w:r>
      <w:r w:rsidRPr="008E1877">
        <w:t>radius</w:t>
      </w:r>
      <w:r w:rsidR="00163E61" w:rsidRPr="008E1877">
        <w:t xml:space="preserve"> </w:t>
      </w:r>
      <w:r w:rsidRPr="008E1877">
        <w:t>incr</w:t>
      </w:r>
      <w:r w:rsidR="00BC1A23">
        <w:t>ease</w:t>
      </w:r>
      <w:r w:rsidRPr="008E1877">
        <w:t xml:space="preserve"> (relatively) </w:t>
      </w:r>
      <w:r w:rsidR="00BC1A23">
        <w:t xml:space="preserve">occurs </w:t>
      </w:r>
      <w:r w:rsidRPr="008E1877">
        <w:t xml:space="preserve">in the </w:t>
      </w:r>
      <w:r w:rsidR="008B7E2A" w:rsidRPr="008E1877">
        <w:t>“production”</w:t>
      </w:r>
      <w:r w:rsidRPr="00646FEA">
        <w:t xml:space="preserve"> activated region, which is expected from a</w:t>
      </w:r>
      <w:r w:rsidR="00163E61" w:rsidRPr="00646FEA">
        <w:t xml:space="preserve"> </w:t>
      </w:r>
      <w:r w:rsidR="008E1877">
        <w:t>p</w:t>
      </w:r>
      <w:r w:rsidR="008E1877" w:rsidRPr="008E1877">
        <w:t>hys</w:t>
      </w:r>
      <w:r w:rsidRPr="008E1877">
        <w:t>ical point of view. However, this relative change is imposed by the ODE that</w:t>
      </w:r>
      <w:r w:rsidR="00163E61" w:rsidRPr="008E1877">
        <w:t xml:space="preserve"> </w:t>
      </w:r>
      <w:r w:rsidRPr="008E1877">
        <w:t xml:space="preserve">describes the radius change (equation </w:t>
      </w:r>
      <w:r w:rsidR="008E1877" w:rsidRPr="008E1877">
        <w:fldChar w:fldCharType="begin"/>
      </w:r>
      <w:r w:rsidR="008E1877" w:rsidRPr="008E1877">
        <w:instrText xml:space="preserve"> GOTOBUTTON ZEqnNum743460  \* MERGEFORMAT </w:instrText>
      </w:r>
      <w:fldSimple w:instr=" REF ZEqnNum743460 \! \* MERGEFORMAT ">
        <w:r w:rsidR="00203199">
          <w:instrText>(2.36)</w:instrText>
        </w:r>
      </w:fldSimple>
      <w:r w:rsidR="008E1877" w:rsidRPr="008E1877">
        <w:fldChar w:fldCharType="end"/>
      </w:r>
      <w:r w:rsidRPr="008E1877">
        <w:t>) because the radius change is not a function of</w:t>
      </w:r>
      <w:r w:rsidR="00163E61" w:rsidRPr="008E1877">
        <w:t xml:space="preserve"> </w:t>
      </w:r>
      <w:r w:rsidRPr="008E1877">
        <w:t xml:space="preserve">the radius itself. Therefore, when a large and a small </w:t>
      </w:r>
      <w:r w:rsidR="00EB1219" w:rsidRPr="008E1877">
        <w:t>segment</w:t>
      </w:r>
      <w:r w:rsidRPr="008E1877">
        <w:t xml:space="preserve"> experience the same concentration</w:t>
      </w:r>
      <w:r w:rsidR="00163E61" w:rsidRPr="008E1877">
        <w:t xml:space="preserve"> </w:t>
      </w:r>
      <w:r w:rsidRPr="008E1877">
        <w:t xml:space="preserve">difference, their radius change will be the same in </w:t>
      </w:r>
      <w:r w:rsidR="00BC1A23">
        <w:t xml:space="preserve">an </w:t>
      </w:r>
      <w:r w:rsidRPr="008E1877">
        <w:t>absolute sense. When compared relatively</w:t>
      </w:r>
      <w:r w:rsidR="00163E61" w:rsidRPr="008E1877">
        <w:t xml:space="preserve"> </w:t>
      </w:r>
      <w:r w:rsidRPr="008E1877">
        <w:t>however, the sm</w:t>
      </w:r>
      <w:r w:rsidRPr="00646FEA">
        <w:t xml:space="preserve">allest </w:t>
      </w:r>
      <w:r w:rsidR="00EB1219">
        <w:t>segment</w:t>
      </w:r>
      <w:r w:rsidRPr="00646FEA">
        <w:t xml:space="preserve"> </w:t>
      </w:r>
      <w:r w:rsidRPr="008E1877">
        <w:t>will have a larger radius change and this can explain the results</w:t>
      </w:r>
      <w:r w:rsidR="00163E61" w:rsidRPr="008E1877">
        <w:t xml:space="preserve"> </w:t>
      </w:r>
      <w:r w:rsidRPr="008E1877">
        <w:t xml:space="preserve">in </w:t>
      </w:r>
      <w:r w:rsidR="008E1877" w:rsidRPr="008E1877">
        <w:t>Figure 8.</w:t>
      </w:r>
      <w:r w:rsidR="00163E61" w:rsidRPr="008E1877">
        <w:t xml:space="preserve"> </w:t>
      </w:r>
      <w:r w:rsidRPr="008E1877">
        <w:t xml:space="preserve">As mentioned before, the </w:t>
      </w:r>
      <w:r w:rsidR="008B7E2A" w:rsidRPr="008E1877">
        <w:t>“production”</w:t>
      </w:r>
      <w:r w:rsidRPr="008E1877">
        <w:t xml:space="preserve"> model used in this study is relatively simple. It can</w:t>
      </w:r>
      <w:r w:rsidR="00163E61" w:rsidRPr="008E1877">
        <w:t xml:space="preserve"> </w:t>
      </w:r>
      <w:r w:rsidRPr="008E1877">
        <w:t>be extended in several ways. A first step can b</w:t>
      </w:r>
      <w:r w:rsidRPr="00646FEA">
        <w:t xml:space="preserve">e the introduction of a </w:t>
      </w:r>
      <w:r w:rsidRPr="00BC1A23">
        <w:t>myogenic</w:t>
      </w:r>
      <w:r w:rsidRPr="00646FEA">
        <w:t xml:space="preserve"> model as done by Alzaidi</w:t>
      </w:r>
      <w:r w:rsidR="00087C1C">
        <w:t xml:space="preserve"> [9]</w:t>
      </w:r>
      <w:r w:rsidRPr="00646FEA">
        <w:t xml:space="preserve"> or the introduction</w:t>
      </w:r>
      <w:r w:rsidR="00163E61" w:rsidRPr="00646FEA">
        <w:t xml:space="preserve"> </w:t>
      </w:r>
      <w:r w:rsidRPr="00BC1A23">
        <w:t xml:space="preserve">of </w:t>
      </w:r>
      <w:r w:rsidR="00BC1A23" w:rsidRPr="00BC1A23">
        <w:t>“concentrations”</w:t>
      </w:r>
      <w:r w:rsidRPr="00BC1A23">
        <w:t xml:space="preserve"> ot</w:t>
      </w:r>
      <w:r w:rsidRPr="00646FEA">
        <w:t>her than, thereby increasing the number of ODEs that have to</w:t>
      </w:r>
      <w:r w:rsidR="00163E61" w:rsidRPr="00646FEA">
        <w:t xml:space="preserve"> </w:t>
      </w:r>
      <w:r w:rsidRPr="00646FEA">
        <w:t xml:space="preserve">be solved for each </w:t>
      </w:r>
      <w:r w:rsidR="00EB1219">
        <w:t>segment</w:t>
      </w:r>
      <w:r w:rsidRPr="00646FEA">
        <w:t>.</w:t>
      </w:r>
      <w:r w:rsidR="00163E61" w:rsidRPr="00646FEA">
        <w:t xml:space="preserve"> </w:t>
      </w:r>
    </w:p>
    <w:p w:rsidR="00AF001B" w:rsidRPr="00646FEA" w:rsidRDefault="00AF001B" w:rsidP="00646FEA">
      <w:r w:rsidRPr="00646FEA">
        <w:lastRenderedPageBreak/>
        <w:t>The concept of staged growth has been introduced in order to get more control of the geometry</w:t>
      </w:r>
      <w:r w:rsidR="00163E61" w:rsidRPr="00646FEA">
        <w:t xml:space="preserve"> </w:t>
      </w:r>
      <w:r w:rsidRPr="00646FEA">
        <w:t>of the tree. Other options to get a more realistic geometry are the randomization of</w:t>
      </w:r>
      <w:r w:rsidR="00163E61" w:rsidRPr="00646FEA">
        <w:t xml:space="preserve"> </w:t>
      </w:r>
      <w:r w:rsidRPr="00646FEA">
        <w:t xml:space="preserve">the radius and length-to-radius ratio of the </w:t>
      </w:r>
      <w:r w:rsidR="00EB1219">
        <w:t>segments</w:t>
      </w:r>
      <w:r w:rsidRPr="00646FEA">
        <w:t>, possibly in combination with the concept</w:t>
      </w:r>
      <w:r w:rsidR="00733C82">
        <w:t xml:space="preserve"> </w:t>
      </w:r>
      <w:r w:rsidRPr="00646FEA">
        <w:t>of staged growth. It is especially advised to make the tree more dense i.e. to create trees with</w:t>
      </w:r>
      <w:r w:rsidR="00163E61" w:rsidRPr="00646FEA">
        <w:t xml:space="preserve"> </w:t>
      </w:r>
      <w:r w:rsidRPr="00646FEA">
        <w:t xml:space="preserve">more </w:t>
      </w:r>
      <w:r w:rsidR="00EB1219">
        <w:t>segments</w:t>
      </w:r>
      <w:r w:rsidRPr="00646FEA">
        <w:t xml:space="preserve"> per unit volume. An experimental basis for this is the work performed by Lauwers</w:t>
      </w:r>
      <w:r w:rsidR="00163E61" w:rsidRPr="00646FEA">
        <w:t xml:space="preserve"> </w:t>
      </w:r>
      <w:r w:rsidR="00087C1C">
        <w:t>et al. [10]</w:t>
      </w:r>
      <w:r w:rsidRPr="00646FEA">
        <w:t>.</w:t>
      </w:r>
    </w:p>
    <w:p w:rsidR="00AF001B" w:rsidRPr="00463C21" w:rsidRDefault="00AF001B" w:rsidP="00646FEA">
      <w:r w:rsidRPr="00646FEA">
        <w:t xml:space="preserve">The </w:t>
      </w:r>
      <w:r w:rsidR="00BF7853">
        <w:t xml:space="preserve">proposed </w:t>
      </w:r>
      <w:r w:rsidRPr="00646FEA">
        <w:t>model</w:t>
      </w:r>
      <w:r w:rsidR="00163E61" w:rsidRPr="00646FEA">
        <w:t xml:space="preserve"> </w:t>
      </w:r>
      <w:r w:rsidRPr="00646FEA">
        <w:t>can be coupled to other models,</w:t>
      </w:r>
      <w:r w:rsidR="00590D9E">
        <w:t xml:space="preserve"> for example</w:t>
      </w:r>
      <w:r w:rsidRPr="00646FEA">
        <w:t xml:space="preserve"> in order to create a model of the</w:t>
      </w:r>
      <w:r w:rsidRPr="00590D9E">
        <w:t xml:space="preserve"> entire cerebral vasculature</w:t>
      </w:r>
      <w:r w:rsidR="00163E61" w:rsidRPr="00590D9E">
        <w:t xml:space="preserve"> </w:t>
      </w:r>
      <w:r w:rsidRPr="00590D9E">
        <w:t xml:space="preserve">i.e. from the largest </w:t>
      </w:r>
      <w:r w:rsidR="00EB1219" w:rsidRPr="00590D9E">
        <w:t>segments</w:t>
      </w:r>
      <w:r w:rsidRPr="00590D9E">
        <w:t xml:space="preserve"> like the carotid arteries to the smallest </w:t>
      </w:r>
      <w:r w:rsidR="00EB1219" w:rsidRPr="00590D9E">
        <w:t>segments</w:t>
      </w:r>
      <w:r w:rsidRPr="00590D9E">
        <w:t>, the capillary beds.</w:t>
      </w:r>
      <w:r w:rsidR="00163E61" w:rsidRPr="00BF7853">
        <w:rPr>
          <w:color w:val="FF0000"/>
        </w:rPr>
        <w:t xml:space="preserve"> </w:t>
      </w:r>
      <w:r w:rsidRPr="00646FEA">
        <w:t>Some of these models have been developed before, for instance the 3D, patient specific model</w:t>
      </w:r>
      <w:r w:rsidR="00163E61" w:rsidRPr="00646FEA">
        <w:t xml:space="preserve"> </w:t>
      </w:r>
      <w:r w:rsidRPr="00646FEA">
        <w:t xml:space="preserve">of the </w:t>
      </w:r>
      <w:r w:rsidR="00590D9E">
        <w:t>Circle of Willis (</w:t>
      </w:r>
      <w:r w:rsidRPr="00646FEA">
        <w:t>CoW</w:t>
      </w:r>
      <w:r w:rsidR="00590D9E">
        <w:t>)</w:t>
      </w:r>
      <w:r w:rsidRPr="00646FEA">
        <w:t xml:space="preserve"> developed by Moore et al.</w:t>
      </w:r>
      <w:r w:rsidR="00087C1C">
        <w:t xml:space="preserve"> [11]</w:t>
      </w:r>
      <w:r w:rsidRPr="00646FEA">
        <w:t>. This model of the CoW can be combined with a</w:t>
      </w:r>
      <w:r w:rsidR="00163E61" w:rsidRPr="00646FEA">
        <w:t xml:space="preserve"> </w:t>
      </w:r>
      <w:r w:rsidRPr="00646FEA">
        <w:t>model that simulates the pial arteries, possibly based on the vascular tree model developed in</w:t>
      </w:r>
      <w:r w:rsidR="00163E61" w:rsidRPr="00646FEA">
        <w:t xml:space="preserve"> </w:t>
      </w:r>
      <w:r w:rsidRPr="00646FEA">
        <w:t xml:space="preserve">this study. The </w:t>
      </w:r>
      <w:r w:rsidR="00EB1219">
        <w:t>segments</w:t>
      </w:r>
      <w:r w:rsidRPr="00646FEA">
        <w:t xml:space="preserve"> downstream of the pial arteries can be modeled as a vascular tree with</w:t>
      </w:r>
      <w:r w:rsidR="00163E61" w:rsidRPr="00646FEA">
        <w:t xml:space="preserve"> </w:t>
      </w:r>
      <w:r w:rsidRPr="00646FEA">
        <w:t>the model developed in this study.</w:t>
      </w:r>
      <w:r w:rsidRPr="00463C21">
        <w:t xml:space="preserve"> Because a considerable amount of computational power</w:t>
      </w:r>
      <w:r w:rsidR="00646FEA" w:rsidRPr="00463C21">
        <w:t xml:space="preserve"> </w:t>
      </w:r>
      <w:r w:rsidRPr="00463C21">
        <w:t>is needed, it will be useful to develop the models such that they are compatible with a supercomputer It is believed that this</w:t>
      </w:r>
      <w:r w:rsidR="00646FEA" w:rsidRPr="00463C21">
        <w:t xml:space="preserve"> </w:t>
      </w:r>
      <w:r w:rsidRPr="00463C21">
        <w:t>is the first model of a 3D tree that shows the response of a tree as a whole due to a</w:t>
      </w:r>
      <w:r w:rsidR="00646FEA" w:rsidRPr="00463C21">
        <w:t xml:space="preserve"> </w:t>
      </w:r>
      <w:r w:rsidRPr="00463C21">
        <w:t xml:space="preserve">local change in the </w:t>
      </w:r>
      <w:r w:rsidR="008B7E2A" w:rsidRPr="00463C21">
        <w:t>“production”</w:t>
      </w:r>
      <w:r w:rsidRPr="00463C21">
        <w:t xml:space="preserve"> rate</w:t>
      </w:r>
      <w:r w:rsidR="00931510" w:rsidRPr="00463C21">
        <w:t xml:space="preserve"> and</w:t>
      </w:r>
      <w:r w:rsidRPr="00463C21">
        <w:t xml:space="preserve"> it</w:t>
      </w:r>
      <w:r w:rsidR="00646FEA" w:rsidRPr="00463C21">
        <w:t xml:space="preserve"> </w:t>
      </w:r>
      <w:r w:rsidRPr="00463C21">
        <w:t>forms a basis for other models.</w:t>
      </w:r>
    </w:p>
    <w:p w:rsidR="00AF001B" w:rsidRPr="00463C21" w:rsidRDefault="00AF001B" w:rsidP="00AF001B"/>
    <w:p w:rsidR="00766D78" w:rsidRPr="00463C21" w:rsidRDefault="00766D78" w:rsidP="00DD1086"/>
    <w:p w:rsidR="00FC5F08" w:rsidRDefault="00FC5F08" w:rsidP="00394724">
      <w:pPr>
        <w:pStyle w:val="heading1withoutnumber"/>
      </w:pPr>
      <w:r>
        <w:t>Acknowledgments</w:t>
      </w:r>
    </w:p>
    <w:p w:rsidR="00FC5F08" w:rsidRDefault="00357AA4" w:rsidP="00DD1086">
      <w:r>
        <w:t xml:space="preserve">We gratefully acknowledge </w:t>
      </w:r>
      <w:r w:rsidR="00BC1A23">
        <w:t>the help of</w:t>
      </w:r>
      <w:r w:rsidR="00E32CD6">
        <w:t xml:space="preserve"> Nick Jae</w:t>
      </w:r>
      <w:r w:rsidR="009073F0">
        <w:t>n</w:t>
      </w:r>
      <w:r w:rsidR="00E32CD6">
        <w:t xml:space="preserve">sson </w:t>
      </w:r>
      <w:r w:rsidR="00BC1A23">
        <w:t xml:space="preserve">from the Centre for Bioengineering, </w:t>
      </w:r>
      <w:smartTag w:uri="urn:schemas-microsoft-com:office:smarttags" w:element="place">
        <w:smartTag w:uri="urn:schemas-microsoft-com:office:smarttags" w:element="PlaceType">
          <w:r w:rsidR="00BC1A23">
            <w:t>University</w:t>
          </w:r>
        </w:smartTag>
        <w:r w:rsidR="00BC1A23">
          <w:t xml:space="preserve"> of </w:t>
        </w:r>
        <w:smartTag w:uri="urn:schemas-microsoft-com:office:smarttags" w:element="PlaceName">
          <w:r w:rsidR="00BC1A23">
            <w:t>Canterbury</w:t>
          </w:r>
        </w:smartTag>
      </w:smartTag>
      <w:r w:rsidR="00BC1A23">
        <w:t>.</w:t>
      </w:r>
    </w:p>
    <w:p w:rsidR="005203A9" w:rsidRDefault="0014112D" w:rsidP="00C4376B">
      <w:pPr>
        <w:pStyle w:val="heading1withoutnumber"/>
      </w:pPr>
      <w:r>
        <w:t>References</w:t>
      </w:r>
    </w:p>
    <w:p w:rsidR="005203A9" w:rsidRPr="00D86C50" w:rsidRDefault="005203A9" w:rsidP="00D86C50">
      <w:pPr>
        <w:numPr>
          <w:ilvl w:val="0"/>
          <w:numId w:val="29"/>
        </w:numPr>
      </w:pPr>
      <w:r w:rsidRPr="00D86C50">
        <w:t xml:space="preserve">Martini, F.H. </w:t>
      </w:r>
      <w:r>
        <w:t>“</w:t>
      </w:r>
      <w:r w:rsidRPr="00D86C50">
        <w:t>Fundamentals of anatomy and physiology”, Benjamin Cummings, 7th edition, 2005</w:t>
      </w:r>
    </w:p>
    <w:p w:rsidR="005203A9" w:rsidRDefault="005203A9" w:rsidP="00D86C50">
      <w:pPr>
        <w:numPr>
          <w:ilvl w:val="0"/>
          <w:numId w:val="29"/>
        </w:numPr>
        <w:rPr>
          <w:caps/>
        </w:rPr>
      </w:pPr>
      <w:r w:rsidRPr="00D86C50">
        <w:t xml:space="preserve">Olufsen, M.S., M.S. Steele, and </w:t>
      </w:r>
      <w:smartTag w:uri="urn:schemas-microsoft-com:office:smarttags" w:element="country-region">
        <w:smartTag w:uri="urn:schemas-microsoft-com:office:smarttags" w:element="place">
          <w:r w:rsidRPr="00D86C50">
            <w:t>C.A.</w:t>
          </w:r>
        </w:smartTag>
      </w:smartTag>
      <w:r w:rsidRPr="00D86C50">
        <w:t xml:space="preserve"> Taylor, Fractal Network model for simulating abdominal and lower extremity blood flow during reesting and exercise conditions. Computer Methods in Biomechanics and Biomedical Engineering, 2007. 10: p. 39-51.</w:t>
      </w:r>
    </w:p>
    <w:p w:rsidR="00C85930" w:rsidRPr="00D86C50" w:rsidRDefault="00C85930" w:rsidP="00D86C50">
      <w:pPr>
        <w:numPr>
          <w:ilvl w:val="0"/>
          <w:numId w:val="29"/>
        </w:numPr>
      </w:pPr>
      <w:r w:rsidRPr="00D86C50">
        <w:t>R. Karch, F. Neumann, M. Neumann, and W. Schreiner. Staged growth of optimized arterial model trees. Annals of biomedical engineering, 28:495–511, 2000.</w:t>
      </w:r>
    </w:p>
    <w:p w:rsidR="00C85930" w:rsidRPr="00502060" w:rsidRDefault="00C85930" w:rsidP="00502060">
      <w:pPr>
        <w:numPr>
          <w:ilvl w:val="0"/>
          <w:numId w:val="29"/>
        </w:numPr>
      </w:pPr>
      <w:r w:rsidRPr="00502060">
        <w:t>Schreiner, W. and P.F. Buxbaum, Computer-Optimization of Vascular Trees. IEEE Trans Biomed Eng, 1993. 40(5): p. 482-491.</w:t>
      </w:r>
    </w:p>
    <w:p w:rsidR="005203A9" w:rsidRPr="00502060" w:rsidRDefault="005A0A8C" w:rsidP="00502060">
      <w:pPr>
        <w:numPr>
          <w:ilvl w:val="0"/>
          <w:numId w:val="29"/>
        </w:numPr>
      </w:pPr>
      <w:r w:rsidRPr="00502060">
        <w:t>Kamiya, A. and T. Togawa, Optimal Branching Structure of the Vascular Tree. Bulletin of Mathematical Biophysics, 1972. 34: p. 431-438.</w:t>
      </w:r>
    </w:p>
    <w:p w:rsidR="005A0A8C" w:rsidRPr="00D86C50" w:rsidRDefault="005A0A8C" w:rsidP="00D86C50">
      <w:pPr>
        <w:numPr>
          <w:ilvl w:val="0"/>
          <w:numId w:val="29"/>
        </w:numPr>
      </w:pPr>
      <w:r w:rsidRPr="00D86C50">
        <w:t xml:space="preserve">Winitzki, S. “A handy approximation for the inverse error function and its inverse”. 2008. </w:t>
      </w:r>
      <w:hyperlink r:id="rId372" w:history="1">
        <w:r w:rsidRPr="00D86C50">
          <w:t>http://en.wikipedia.org/wiki/Error_function</w:t>
        </w:r>
      </w:hyperlink>
      <w:r w:rsidRPr="00D86C50">
        <w:t xml:space="preserve"> </w:t>
      </w:r>
    </w:p>
    <w:p w:rsidR="005A0A8C" w:rsidRPr="00D86C50" w:rsidRDefault="005A0A8C" w:rsidP="00D86C50">
      <w:pPr>
        <w:numPr>
          <w:ilvl w:val="0"/>
          <w:numId w:val="29"/>
        </w:numPr>
      </w:pPr>
      <w:r w:rsidRPr="00D86C50">
        <w:t>Lapack++ Library for high performance linear algebra computations. http://lapackpp.sourceforge.net/.</w:t>
      </w:r>
    </w:p>
    <w:p w:rsidR="005A0A8C" w:rsidRPr="00D86C50" w:rsidRDefault="003809E1" w:rsidP="00D86C50">
      <w:pPr>
        <w:numPr>
          <w:ilvl w:val="0"/>
          <w:numId w:val="29"/>
        </w:numPr>
      </w:pPr>
      <w:r w:rsidRPr="00D86C50">
        <w:t>David, T., H. Farr, and S. Alzaidi, Auto-regulation models of the cerebro-vasculature. Journal of Engineering Mathematics, 2009 DOI: 10.1007/s10665-009-9274-2</w:t>
      </w:r>
    </w:p>
    <w:p w:rsidR="003809E1" w:rsidRDefault="003809E1" w:rsidP="003809E1">
      <w:pPr>
        <w:numPr>
          <w:ilvl w:val="0"/>
          <w:numId w:val="29"/>
        </w:numPr>
      </w:pPr>
      <w:r>
        <w:t xml:space="preserve">Alzaidi, S. “Autoregulation Models of the Circle of Willis”, PhD Thesis, </w:t>
      </w:r>
      <w:smartTag w:uri="urn:schemas-microsoft-com:office:smarttags" w:element="place">
        <w:smartTag w:uri="urn:schemas-microsoft-com:office:smarttags" w:element="City">
          <w:r>
            <w:t>University of Canterbury</w:t>
          </w:r>
        </w:smartTag>
        <w:r>
          <w:t xml:space="preserve">, </w:t>
        </w:r>
        <w:smartTag w:uri="urn:schemas-microsoft-com:office:smarttags" w:element="country-region">
          <w:r>
            <w:t>New Zealand</w:t>
          </w:r>
        </w:smartTag>
      </w:smartTag>
      <w:r>
        <w:t>, 2009.</w:t>
      </w:r>
    </w:p>
    <w:p w:rsidR="00D86C50" w:rsidRDefault="00D86C50" w:rsidP="003809E1">
      <w:pPr>
        <w:numPr>
          <w:ilvl w:val="0"/>
          <w:numId w:val="29"/>
        </w:numPr>
      </w:pPr>
      <w:r w:rsidRPr="00D86C50">
        <w:t>Lauwers, F., Cassot, F., Lauwers-Cances, V., Puwanarajah, P., and Duvernoy, H. NeuroImage 39, 936-948 (2008).</w:t>
      </w:r>
    </w:p>
    <w:p w:rsidR="00D86C50" w:rsidRDefault="00D86C50" w:rsidP="003809E1">
      <w:pPr>
        <w:numPr>
          <w:ilvl w:val="0"/>
          <w:numId w:val="29"/>
        </w:numPr>
      </w:pPr>
      <w:smartTag w:uri="urn:schemas-microsoft-com:office:smarttags" w:element="place">
        <w:smartTag w:uri="urn:schemas-microsoft-com:office:smarttags" w:element="City">
          <w:r>
            <w:t>Moore</w:t>
          </w:r>
        </w:smartTag>
      </w:smartTag>
      <w:r>
        <w:t xml:space="preserve">, S. and T. David, </w:t>
      </w:r>
      <w:r w:rsidRPr="007D671A">
        <w:rPr>
          <w:i/>
        </w:rPr>
        <w:t>A model of autoregulated blood flow in the cerebral vasculature.</w:t>
      </w:r>
      <w:r>
        <w:t xml:space="preserve"> Proceedings of the IMechE part H , Journal of Engineering in Medicine, 2008. </w:t>
      </w:r>
      <w:r w:rsidRPr="007D671A">
        <w:rPr>
          <w:b/>
        </w:rPr>
        <w:t xml:space="preserve">222 </w:t>
      </w:r>
      <w:r>
        <w:t>(H4): p. 513-530.</w:t>
      </w:r>
    </w:p>
    <w:p w:rsidR="005A0A8C" w:rsidRPr="005A0A8C" w:rsidRDefault="005A0A8C" w:rsidP="005A0A8C"/>
    <w:p w:rsidR="000C5042" w:rsidRDefault="000C5042" w:rsidP="00065355">
      <w:pPr>
        <w:spacing w:after="0"/>
        <w:jc w:val="left"/>
      </w:pPr>
    </w:p>
    <w:sectPr w:rsidR="000C5042" w:rsidSect="0072745D">
      <w:headerReference w:type="default" r:id="rId373"/>
      <w:footerReference w:type="default" r:id="rId374"/>
      <w:headerReference w:type="first" r:id="rId375"/>
      <w:footerReference w:type="first" r:id="rId376"/>
      <w:type w:val="continuous"/>
      <w:pgSz w:w="11907" w:h="16840" w:code="9"/>
      <w:pgMar w:top="1418" w:right="1418" w:bottom="1701" w:left="1701" w:header="737" w:footer="737" w:gutter="0"/>
      <w:cols w:space="56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F38" w:rsidRDefault="005E2F38">
      <w:r>
        <w:separator/>
      </w:r>
    </w:p>
  </w:endnote>
  <w:endnote w:type="continuationSeparator" w:id="0">
    <w:p w:rsidR="005E2F38" w:rsidRDefault="005E2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Lt BT">
    <w:altName w:val="Century Gothic"/>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080E0000" w:usb2="00000010" w:usb3="00000000" w:csb0="00040001" w:csb1="00000000"/>
  </w:font>
  <w:font w:name="Arial Narrow">
    <w:panose1 w:val="020B0506020202030204"/>
    <w:charset w:val="00"/>
    <w:family w:val="swiss"/>
    <w:pitch w:val="variable"/>
    <w:sig w:usb0="00000287" w:usb1="00000800" w:usb2="00000000" w:usb3="00000000" w:csb0="0000009F" w:csb1="00000000"/>
  </w:font>
  <w:font w:name="CMMI10">
    <w:panose1 w:val="00000000000000000000"/>
    <w:charset w:val="00"/>
    <w:family w:val="auto"/>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AB" w:rsidRDefault="00C017AB" w:rsidP="00C017AB">
    <w:pPr>
      <w:pStyle w:val="Footer"/>
      <w:jc w:val="center"/>
    </w:pPr>
    <w:r>
      <w:rPr>
        <w:rStyle w:val="PageNumber"/>
      </w:rPr>
      <w:fldChar w:fldCharType="begin"/>
    </w:r>
    <w:r>
      <w:rPr>
        <w:rStyle w:val="PageNumber"/>
      </w:rPr>
      <w:instrText xml:space="preserve"> PAGE </w:instrText>
    </w:r>
    <w:r>
      <w:rPr>
        <w:rStyle w:val="PageNumber"/>
      </w:rPr>
      <w:fldChar w:fldCharType="separate"/>
    </w:r>
    <w:r w:rsidR="0091023A">
      <w:rPr>
        <w:rStyle w:val="PageNumber"/>
        <w:noProof/>
      </w:rPr>
      <w:t>21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AB" w:rsidRDefault="00C017AB" w:rsidP="00C017AB">
    <w:pPr>
      <w:pStyle w:val="Footer"/>
      <w:jc w:val="center"/>
    </w:pPr>
    <w:r>
      <w:rPr>
        <w:rStyle w:val="PageNumber"/>
      </w:rPr>
      <w:fldChar w:fldCharType="begin"/>
    </w:r>
    <w:r>
      <w:rPr>
        <w:rStyle w:val="PageNumber"/>
      </w:rPr>
      <w:instrText xml:space="preserve"> PAGE </w:instrText>
    </w:r>
    <w:r>
      <w:rPr>
        <w:rStyle w:val="PageNumber"/>
      </w:rPr>
      <w:fldChar w:fldCharType="separate"/>
    </w:r>
    <w:r w:rsidR="0091023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F38" w:rsidRDefault="005E2F38">
      <w:r>
        <w:separator/>
      </w:r>
    </w:p>
  </w:footnote>
  <w:footnote w:type="continuationSeparator" w:id="0">
    <w:p w:rsidR="005E2F38" w:rsidRDefault="005E2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ED" w:rsidRPr="00F0711D" w:rsidRDefault="00F61EED" w:rsidP="0060723B">
    <w:pPr>
      <w:pStyle w:val="MODSIMPaperTitle"/>
      <w:spacing w:before="0" w:after="0"/>
      <w:jc w:val="both"/>
      <w:rPr>
        <w:b w:val="0"/>
        <w:sz w:val="20"/>
        <w:lang w:val="en-AU"/>
      </w:rPr>
    </w:pPr>
    <w:r w:rsidRPr="0060723B">
      <w:rPr>
        <w:b w:val="0"/>
        <w:sz w:val="20"/>
        <w:lang w:val="en-AU"/>
      </w:rPr>
      <w:t xml:space="preserve">David </w:t>
    </w:r>
    <w:r w:rsidRPr="0060723B">
      <w:rPr>
        <w:b w:val="0"/>
        <w:i/>
        <w:sz w:val="20"/>
        <w:lang w:val="en-AU"/>
      </w:rPr>
      <w:t>et al.</w:t>
    </w:r>
    <w:r w:rsidRPr="0060723B">
      <w:rPr>
        <w:b w:val="0"/>
        <w:sz w:val="20"/>
        <w:lang w:val="en-AU"/>
      </w:rPr>
      <w:t xml:space="preserve">, </w:t>
    </w:r>
    <w:r w:rsidRPr="00F0711D">
      <w:rPr>
        <w:b w:val="0"/>
        <w:sz w:val="20"/>
        <w:lang w:val="en-AU"/>
      </w:rPr>
      <w:t>The Geometry and Dynamics of Binary Trees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ED" w:rsidRDefault="00C017AB" w:rsidP="00F91142">
    <w:pPr>
      <w:pStyle w:val="Header"/>
      <w:spacing w:after="0"/>
    </w:pPr>
    <w:r>
      <w:t xml:space="preserve">Special Issue paper </w:t>
    </w:r>
    <w:r w:rsidR="00F61EED">
      <w:t xml:space="preserve">MODSIM </w:t>
    </w:r>
    <w:r>
      <w:tab/>
    </w:r>
    <w:r>
      <w:tab/>
      <w:t>Draft version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0D13"/>
    <w:multiLevelType w:val="hybridMultilevel"/>
    <w:tmpl w:val="A3DEE482"/>
    <w:lvl w:ilvl="0" w:tplc="B114F78E">
      <w:start w:val="1"/>
      <w:numFmt w:val="decimal"/>
      <w:pStyle w:val="Publications"/>
      <w:lvlText w:val="%1)"/>
      <w:lvlJc w:val="left"/>
      <w:pPr>
        <w:tabs>
          <w:tab w:val="num" w:pos="360"/>
        </w:tabs>
        <w:ind w:left="360" w:hanging="360"/>
      </w:pPr>
    </w:lvl>
    <w:lvl w:ilvl="1" w:tplc="0B38B12C">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FE03B77"/>
    <w:multiLevelType w:val="hybridMultilevel"/>
    <w:tmpl w:val="7E922A20"/>
    <w:lvl w:ilvl="0" w:tplc="9B58F878">
      <w:start w:val="1"/>
      <w:numFmt w:val="bullet"/>
      <w:pStyle w:val="MODSIMBullet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38E6C04"/>
    <w:multiLevelType w:val="hybridMultilevel"/>
    <w:tmpl w:val="6CEC0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5B764F"/>
    <w:multiLevelType w:val="hybridMultilevel"/>
    <w:tmpl w:val="9EA6CA0C"/>
    <w:lvl w:ilvl="0" w:tplc="AF444F3C">
      <w:start w:val="1"/>
      <w:numFmt w:val="decimal"/>
      <w:pStyle w:val="Titl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727F1"/>
    <w:multiLevelType w:val="hybridMultilevel"/>
    <w:tmpl w:val="262CE918"/>
    <w:lvl w:ilvl="0" w:tplc="E1949E22">
      <w:start w:val="1"/>
      <w:numFmt w:val="bullet"/>
      <w:pStyle w:val="Bullets"/>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070831"/>
    <w:multiLevelType w:val="multilevel"/>
    <w:tmpl w:val="CF0239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354319B7"/>
    <w:multiLevelType w:val="hybridMultilevel"/>
    <w:tmpl w:val="5D0637DC"/>
    <w:lvl w:ilvl="0" w:tplc="3C1C4A5E">
      <w:start w:val="1"/>
      <w:numFmt w:val="bullet"/>
      <w:pStyle w:val="BulletLis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076A79"/>
    <w:multiLevelType w:val="hybridMultilevel"/>
    <w:tmpl w:val="C95C4D52"/>
    <w:lvl w:ilvl="0" w:tplc="43E64F52">
      <w:start w:val="1"/>
      <w:numFmt w:val="none"/>
      <w:pStyle w:val="Abstract"/>
      <w:lvlText w:val="Abstract:"/>
      <w:lvlJc w:val="left"/>
      <w:pPr>
        <w:tabs>
          <w:tab w:val="num" w:pos="357"/>
        </w:tabs>
        <w:ind w:left="0" w:firstLine="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FCD68FB"/>
    <w:multiLevelType w:val="hybridMultilevel"/>
    <w:tmpl w:val="6CA8FED6"/>
    <w:lvl w:ilvl="0" w:tplc="C4A6A63A">
      <w:start w:val="1"/>
      <w:numFmt w:val="decimal"/>
      <w:pStyle w:val="MODSIMNumberedList"/>
      <w:lvlText w:val="%1."/>
      <w:lvlJc w:val="left"/>
      <w:pPr>
        <w:tabs>
          <w:tab w:val="num" w:pos="1800"/>
        </w:tabs>
        <w:ind w:left="180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532902B8"/>
    <w:multiLevelType w:val="singleLevel"/>
    <w:tmpl w:val="880EF88C"/>
    <w:lvl w:ilvl="0">
      <w:start w:val="1"/>
      <w:numFmt w:val="bullet"/>
      <w:pStyle w:val="List"/>
      <w:lvlText w:val=""/>
      <w:lvlJc w:val="left"/>
      <w:pPr>
        <w:tabs>
          <w:tab w:val="num" w:pos="369"/>
        </w:tabs>
        <w:ind w:left="369" w:hanging="369"/>
      </w:pPr>
      <w:rPr>
        <w:rFonts w:ascii="Symbol" w:hAnsi="Symbol" w:hint="default"/>
      </w:rPr>
    </w:lvl>
  </w:abstractNum>
  <w:abstractNum w:abstractNumId="10">
    <w:nsid w:val="55A909D7"/>
    <w:multiLevelType w:val="hybridMultilevel"/>
    <w:tmpl w:val="BDA8604A"/>
    <w:lvl w:ilvl="0" w:tplc="813A279C">
      <w:start w:val="1"/>
      <w:numFmt w:val="bullet"/>
      <w:pStyle w:val="NormalLatinArial"/>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67B7E51"/>
    <w:multiLevelType w:val="hybridMultilevel"/>
    <w:tmpl w:val="8D0EE7AE"/>
    <w:lvl w:ilvl="0" w:tplc="037C2A7E">
      <w:start w:val="1"/>
      <w:numFmt w:val="none"/>
      <w:pStyle w:val="Keywords"/>
      <w:lvlText w:val="Keywords:"/>
      <w:lvlJc w:val="left"/>
      <w:pPr>
        <w:tabs>
          <w:tab w:val="num" w:pos="0"/>
        </w:tabs>
        <w:ind w:left="0" w:firstLine="0"/>
      </w:pPr>
      <w:rPr>
        <w:rFonts w:hint="default"/>
        <w:b/>
        <w:i/>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58FF6C35"/>
    <w:multiLevelType w:val="multilevel"/>
    <w:tmpl w:val="E9FC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C74AF"/>
    <w:multiLevelType w:val="hybridMultilevel"/>
    <w:tmpl w:val="8182FDB6"/>
    <w:lvl w:ilvl="0" w:tplc="E45E73FC">
      <w:start w:val="1"/>
      <w:numFmt w:val="decimal"/>
      <w:pStyle w:val="Table"/>
      <w:lvlText w:val="Table %1."/>
      <w:lvlJc w:val="left"/>
      <w:pPr>
        <w:tabs>
          <w:tab w:val="num" w:pos="1364"/>
        </w:tabs>
        <w:ind w:left="851" w:hanging="567"/>
      </w:pPr>
      <w:rPr>
        <w:rFonts w:hint="default"/>
      </w:rPr>
    </w:lvl>
    <w:lvl w:ilvl="1" w:tplc="E8EE92C8">
      <w:start w:val="1"/>
      <w:numFmt w:val="lowerLetter"/>
      <w:lvlText w:val="%2."/>
      <w:lvlJc w:val="left"/>
      <w:pPr>
        <w:tabs>
          <w:tab w:val="num" w:pos="1440"/>
        </w:tabs>
        <w:ind w:left="1440" w:hanging="360"/>
      </w:pPr>
      <w:rPr>
        <w:sz w:val="20"/>
        <w:szCs w:val="20"/>
      </w:rPr>
    </w:lvl>
    <w:lvl w:ilvl="2" w:tplc="AB10F466" w:tentative="1">
      <w:start w:val="1"/>
      <w:numFmt w:val="lowerRoman"/>
      <w:lvlText w:val="%3."/>
      <w:lvlJc w:val="right"/>
      <w:pPr>
        <w:tabs>
          <w:tab w:val="num" w:pos="2160"/>
        </w:tabs>
        <w:ind w:left="2160" w:hanging="180"/>
      </w:pPr>
    </w:lvl>
    <w:lvl w:ilvl="3" w:tplc="99528498" w:tentative="1">
      <w:start w:val="1"/>
      <w:numFmt w:val="decimal"/>
      <w:lvlText w:val="%4."/>
      <w:lvlJc w:val="left"/>
      <w:pPr>
        <w:tabs>
          <w:tab w:val="num" w:pos="2880"/>
        </w:tabs>
        <w:ind w:left="2880" w:hanging="360"/>
      </w:pPr>
    </w:lvl>
    <w:lvl w:ilvl="4" w:tplc="37FC2D96" w:tentative="1">
      <w:start w:val="1"/>
      <w:numFmt w:val="lowerLetter"/>
      <w:lvlText w:val="%5."/>
      <w:lvlJc w:val="left"/>
      <w:pPr>
        <w:tabs>
          <w:tab w:val="num" w:pos="3600"/>
        </w:tabs>
        <w:ind w:left="3600" w:hanging="360"/>
      </w:pPr>
    </w:lvl>
    <w:lvl w:ilvl="5" w:tplc="22DCC0D6" w:tentative="1">
      <w:start w:val="1"/>
      <w:numFmt w:val="lowerRoman"/>
      <w:lvlText w:val="%6."/>
      <w:lvlJc w:val="right"/>
      <w:pPr>
        <w:tabs>
          <w:tab w:val="num" w:pos="4320"/>
        </w:tabs>
        <w:ind w:left="4320" w:hanging="180"/>
      </w:pPr>
    </w:lvl>
    <w:lvl w:ilvl="6" w:tplc="485A38AC" w:tentative="1">
      <w:start w:val="1"/>
      <w:numFmt w:val="decimal"/>
      <w:lvlText w:val="%7."/>
      <w:lvlJc w:val="left"/>
      <w:pPr>
        <w:tabs>
          <w:tab w:val="num" w:pos="5040"/>
        </w:tabs>
        <w:ind w:left="5040" w:hanging="360"/>
      </w:pPr>
    </w:lvl>
    <w:lvl w:ilvl="7" w:tplc="A7A4E2BE" w:tentative="1">
      <w:start w:val="1"/>
      <w:numFmt w:val="lowerLetter"/>
      <w:lvlText w:val="%8."/>
      <w:lvlJc w:val="left"/>
      <w:pPr>
        <w:tabs>
          <w:tab w:val="num" w:pos="5760"/>
        </w:tabs>
        <w:ind w:left="5760" w:hanging="360"/>
      </w:pPr>
    </w:lvl>
    <w:lvl w:ilvl="8" w:tplc="1272E05C" w:tentative="1">
      <w:start w:val="1"/>
      <w:numFmt w:val="lowerRoman"/>
      <w:lvlText w:val="%9."/>
      <w:lvlJc w:val="right"/>
      <w:pPr>
        <w:tabs>
          <w:tab w:val="num" w:pos="6480"/>
        </w:tabs>
        <w:ind w:left="6480" w:hanging="180"/>
      </w:pPr>
    </w:lvl>
  </w:abstractNum>
  <w:abstractNum w:abstractNumId="14">
    <w:nsid w:val="75603D4A"/>
    <w:multiLevelType w:val="hybridMultilevel"/>
    <w:tmpl w:val="1778DB16"/>
    <w:lvl w:ilvl="0" w:tplc="01403CA0">
      <w:start w:val="1"/>
      <w:numFmt w:val="decimal"/>
      <w:pStyle w:val="Numbere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76BF515C"/>
    <w:multiLevelType w:val="multilevel"/>
    <w:tmpl w:val="0C090001"/>
    <w:styleLink w:val="Bulleted"/>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CC315FB"/>
    <w:multiLevelType w:val="multilevel"/>
    <w:tmpl w:val="6A025D84"/>
    <w:lvl w:ilvl="0">
      <w:start w:val="1"/>
      <w:numFmt w:val="decimal"/>
      <w:pStyle w:val="Headings"/>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D2966BA"/>
    <w:multiLevelType w:val="hybridMultilevel"/>
    <w:tmpl w:val="65805A2E"/>
    <w:lvl w:ilvl="0" w:tplc="1ADEFBB6">
      <w:start w:val="1"/>
      <w:numFmt w:val="bullet"/>
      <w:pStyle w:val="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0"/>
  </w:num>
  <w:num w:numId="4">
    <w:abstractNumId w:val="13"/>
  </w:num>
  <w:num w:numId="5">
    <w:abstractNumId w:val="9"/>
  </w:num>
  <w:num w:numId="6">
    <w:abstractNumId w:val="16"/>
  </w:num>
  <w:num w:numId="7">
    <w:abstractNumId w:val="4"/>
  </w:num>
  <w:num w:numId="8">
    <w:abstractNumId w:val="3"/>
  </w:num>
  <w:num w:numId="9">
    <w:abstractNumId w:val="17"/>
  </w:num>
  <w:num w:numId="10">
    <w:abstractNumId w:val="0"/>
  </w:num>
  <w:num w:numId="11">
    <w:abstractNumId w:val="6"/>
  </w:num>
  <w:num w:numId="12">
    <w:abstractNumId w:val="7"/>
  </w:num>
  <w:num w:numId="13">
    <w:abstractNumId w:val="11"/>
  </w:num>
  <w:num w:numId="14">
    <w:abstractNumId w:val="15"/>
  </w:num>
  <w:num w:numId="15">
    <w:abstractNumId w:val="14"/>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7"/>
  </w:num>
  <w:num w:numId="27">
    <w:abstractNumId w:val="5"/>
  </w:num>
  <w:num w:numId="28">
    <w:abstractNumId w:val="12"/>
  </w:num>
  <w:num w:numId="29">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0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rain-Converted.enl&lt;/item&gt;&lt;item&gt;TD_papers-Converted.enl&lt;/item&gt;&lt;item&gt;oxygen_transport_to_tissue.enl&lt;/item&gt;&lt;/Libraries&gt;&lt;/ENLibraries&gt;"/>
  </w:docVars>
  <w:rsids>
    <w:rsidRoot w:val="0014112D"/>
    <w:rsid w:val="00002959"/>
    <w:rsid w:val="00004DE0"/>
    <w:rsid w:val="00016F5B"/>
    <w:rsid w:val="00020493"/>
    <w:rsid w:val="00034592"/>
    <w:rsid w:val="0003756B"/>
    <w:rsid w:val="0005711D"/>
    <w:rsid w:val="0006012A"/>
    <w:rsid w:val="00061A6D"/>
    <w:rsid w:val="00065355"/>
    <w:rsid w:val="00065F0B"/>
    <w:rsid w:val="0006607D"/>
    <w:rsid w:val="000669CC"/>
    <w:rsid w:val="0007357F"/>
    <w:rsid w:val="00075311"/>
    <w:rsid w:val="00075C92"/>
    <w:rsid w:val="00083C28"/>
    <w:rsid w:val="00085F9C"/>
    <w:rsid w:val="00087C1C"/>
    <w:rsid w:val="00090CA7"/>
    <w:rsid w:val="000B1536"/>
    <w:rsid w:val="000C4172"/>
    <w:rsid w:val="000C5042"/>
    <w:rsid w:val="000D5858"/>
    <w:rsid w:val="000E333A"/>
    <w:rsid w:val="000E3A29"/>
    <w:rsid w:val="000F2799"/>
    <w:rsid w:val="000F7D22"/>
    <w:rsid w:val="00104D89"/>
    <w:rsid w:val="0011472C"/>
    <w:rsid w:val="00136662"/>
    <w:rsid w:val="00136E14"/>
    <w:rsid w:val="0014112D"/>
    <w:rsid w:val="001502E4"/>
    <w:rsid w:val="0015495A"/>
    <w:rsid w:val="001572AA"/>
    <w:rsid w:val="00162991"/>
    <w:rsid w:val="00163E61"/>
    <w:rsid w:val="00164949"/>
    <w:rsid w:val="00167181"/>
    <w:rsid w:val="0017098E"/>
    <w:rsid w:val="001748E4"/>
    <w:rsid w:val="00177175"/>
    <w:rsid w:val="00177D9C"/>
    <w:rsid w:val="001829A9"/>
    <w:rsid w:val="00186833"/>
    <w:rsid w:val="0019306B"/>
    <w:rsid w:val="001953E5"/>
    <w:rsid w:val="001979B9"/>
    <w:rsid w:val="001A091D"/>
    <w:rsid w:val="001A4B18"/>
    <w:rsid w:val="001B62AA"/>
    <w:rsid w:val="001C7D20"/>
    <w:rsid w:val="001D0756"/>
    <w:rsid w:val="001D2396"/>
    <w:rsid w:val="001D4664"/>
    <w:rsid w:val="001D53BA"/>
    <w:rsid w:val="001E3754"/>
    <w:rsid w:val="001E686A"/>
    <w:rsid w:val="001E6B20"/>
    <w:rsid w:val="001F0F3A"/>
    <w:rsid w:val="001F28FC"/>
    <w:rsid w:val="001F457D"/>
    <w:rsid w:val="00202121"/>
    <w:rsid w:val="00203199"/>
    <w:rsid w:val="00205714"/>
    <w:rsid w:val="00215097"/>
    <w:rsid w:val="00215B53"/>
    <w:rsid w:val="002327B7"/>
    <w:rsid w:val="0023796E"/>
    <w:rsid w:val="002436E0"/>
    <w:rsid w:val="00251E0E"/>
    <w:rsid w:val="0025507D"/>
    <w:rsid w:val="00257835"/>
    <w:rsid w:val="0026006E"/>
    <w:rsid w:val="00262F20"/>
    <w:rsid w:val="00271141"/>
    <w:rsid w:val="0027301E"/>
    <w:rsid w:val="002840F6"/>
    <w:rsid w:val="00284E02"/>
    <w:rsid w:val="00285CE1"/>
    <w:rsid w:val="00286DA0"/>
    <w:rsid w:val="002C15A5"/>
    <w:rsid w:val="002C2C2E"/>
    <w:rsid w:val="002D1FA1"/>
    <w:rsid w:val="002D5090"/>
    <w:rsid w:val="002D5A39"/>
    <w:rsid w:val="002F3980"/>
    <w:rsid w:val="00303F42"/>
    <w:rsid w:val="003071D4"/>
    <w:rsid w:val="00314C50"/>
    <w:rsid w:val="00322998"/>
    <w:rsid w:val="00324982"/>
    <w:rsid w:val="00324C13"/>
    <w:rsid w:val="00327D98"/>
    <w:rsid w:val="00330AD3"/>
    <w:rsid w:val="003348FE"/>
    <w:rsid w:val="0034199F"/>
    <w:rsid w:val="00344868"/>
    <w:rsid w:val="00346482"/>
    <w:rsid w:val="00347131"/>
    <w:rsid w:val="003508CF"/>
    <w:rsid w:val="00352347"/>
    <w:rsid w:val="00357AA4"/>
    <w:rsid w:val="00362A8A"/>
    <w:rsid w:val="00372CC4"/>
    <w:rsid w:val="00373A23"/>
    <w:rsid w:val="003740CE"/>
    <w:rsid w:val="003809E1"/>
    <w:rsid w:val="00392979"/>
    <w:rsid w:val="00394724"/>
    <w:rsid w:val="00397C70"/>
    <w:rsid w:val="003A0442"/>
    <w:rsid w:val="003A152E"/>
    <w:rsid w:val="003A2DF4"/>
    <w:rsid w:val="003A7FFD"/>
    <w:rsid w:val="003B58C5"/>
    <w:rsid w:val="003B6C78"/>
    <w:rsid w:val="003C076B"/>
    <w:rsid w:val="003D31F0"/>
    <w:rsid w:val="003D3EA4"/>
    <w:rsid w:val="003E01B9"/>
    <w:rsid w:val="003E42B1"/>
    <w:rsid w:val="003E7B2D"/>
    <w:rsid w:val="00413806"/>
    <w:rsid w:val="00413F26"/>
    <w:rsid w:val="004172C4"/>
    <w:rsid w:val="00426BC0"/>
    <w:rsid w:val="004270BD"/>
    <w:rsid w:val="00430FA8"/>
    <w:rsid w:val="00431C6F"/>
    <w:rsid w:val="0043330F"/>
    <w:rsid w:val="00435DAE"/>
    <w:rsid w:val="0043758B"/>
    <w:rsid w:val="0044770A"/>
    <w:rsid w:val="00463C21"/>
    <w:rsid w:val="004731E2"/>
    <w:rsid w:val="00473452"/>
    <w:rsid w:val="00473D80"/>
    <w:rsid w:val="00475BD0"/>
    <w:rsid w:val="00482920"/>
    <w:rsid w:val="00485B9C"/>
    <w:rsid w:val="004868D1"/>
    <w:rsid w:val="004900B5"/>
    <w:rsid w:val="00490C73"/>
    <w:rsid w:val="00490EC3"/>
    <w:rsid w:val="004A0BE4"/>
    <w:rsid w:val="004A5CC4"/>
    <w:rsid w:val="004C4F98"/>
    <w:rsid w:val="004C7A0D"/>
    <w:rsid w:val="004C7C77"/>
    <w:rsid w:val="004D469D"/>
    <w:rsid w:val="004D4980"/>
    <w:rsid w:val="004D52D5"/>
    <w:rsid w:val="004E35B8"/>
    <w:rsid w:val="004E4723"/>
    <w:rsid w:val="004F0368"/>
    <w:rsid w:val="004F0B67"/>
    <w:rsid w:val="004F1053"/>
    <w:rsid w:val="004F6A28"/>
    <w:rsid w:val="00501049"/>
    <w:rsid w:val="00502060"/>
    <w:rsid w:val="00502746"/>
    <w:rsid w:val="0050451A"/>
    <w:rsid w:val="00510EDC"/>
    <w:rsid w:val="005121F5"/>
    <w:rsid w:val="005122DF"/>
    <w:rsid w:val="005126F8"/>
    <w:rsid w:val="00517440"/>
    <w:rsid w:val="005203A9"/>
    <w:rsid w:val="00527E90"/>
    <w:rsid w:val="0054196B"/>
    <w:rsid w:val="0054286B"/>
    <w:rsid w:val="00557D36"/>
    <w:rsid w:val="00557D52"/>
    <w:rsid w:val="0056174E"/>
    <w:rsid w:val="00562EE9"/>
    <w:rsid w:val="0057297F"/>
    <w:rsid w:val="00574C84"/>
    <w:rsid w:val="00575D64"/>
    <w:rsid w:val="005865A6"/>
    <w:rsid w:val="00590D9E"/>
    <w:rsid w:val="005976D7"/>
    <w:rsid w:val="005A0A8C"/>
    <w:rsid w:val="005A5003"/>
    <w:rsid w:val="005A6265"/>
    <w:rsid w:val="005A67C2"/>
    <w:rsid w:val="005B23B3"/>
    <w:rsid w:val="005B3B79"/>
    <w:rsid w:val="005C3170"/>
    <w:rsid w:val="005C7BAD"/>
    <w:rsid w:val="005C7C7F"/>
    <w:rsid w:val="005D05FA"/>
    <w:rsid w:val="005D134A"/>
    <w:rsid w:val="005D5564"/>
    <w:rsid w:val="005D6043"/>
    <w:rsid w:val="005E2F38"/>
    <w:rsid w:val="005E5342"/>
    <w:rsid w:val="005F29DD"/>
    <w:rsid w:val="005F345B"/>
    <w:rsid w:val="005F7287"/>
    <w:rsid w:val="0060723B"/>
    <w:rsid w:val="00611AFF"/>
    <w:rsid w:val="006138D0"/>
    <w:rsid w:val="0062545D"/>
    <w:rsid w:val="00625CB5"/>
    <w:rsid w:val="00633BF6"/>
    <w:rsid w:val="00636512"/>
    <w:rsid w:val="0064187F"/>
    <w:rsid w:val="00641EBF"/>
    <w:rsid w:val="0064456F"/>
    <w:rsid w:val="00644E7F"/>
    <w:rsid w:val="00645B68"/>
    <w:rsid w:val="00646FEA"/>
    <w:rsid w:val="00652FA3"/>
    <w:rsid w:val="006558D8"/>
    <w:rsid w:val="006656F8"/>
    <w:rsid w:val="0066797B"/>
    <w:rsid w:val="006702A0"/>
    <w:rsid w:val="00674CA1"/>
    <w:rsid w:val="006807F0"/>
    <w:rsid w:val="006908CE"/>
    <w:rsid w:val="00694A92"/>
    <w:rsid w:val="0069754B"/>
    <w:rsid w:val="00697939"/>
    <w:rsid w:val="006A7189"/>
    <w:rsid w:val="006A76B6"/>
    <w:rsid w:val="006A7F2A"/>
    <w:rsid w:val="006B1D45"/>
    <w:rsid w:val="006C5A6D"/>
    <w:rsid w:val="006E0EAB"/>
    <w:rsid w:val="006E32A5"/>
    <w:rsid w:val="006F34BA"/>
    <w:rsid w:val="006F6B75"/>
    <w:rsid w:val="006F7210"/>
    <w:rsid w:val="00710164"/>
    <w:rsid w:val="007123D5"/>
    <w:rsid w:val="00712A7C"/>
    <w:rsid w:val="00714DED"/>
    <w:rsid w:val="007164B3"/>
    <w:rsid w:val="0071659E"/>
    <w:rsid w:val="0072745D"/>
    <w:rsid w:val="00733C82"/>
    <w:rsid w:val="0073450E"/>
    <w:rsid w:val="007409E3"/>
    <w:rsid w:val="00741750"/>
    <w:rsid w:val="007525A9"/>
    <w:rsid w:val="00754BDB"/>
    <w:rsid w:val="00764900"/>
    <w:rsid w:val="00766D78"/>
    <w:rsid w:val="0077525E"/>
    <w:rsid w:val="007768F4"/>
    <w:rsid w:val="00777107"/>
    <w:rsid w:val="00785CC0"/>
    <w:rsid w:val="00791479"/>
    <w:rsid w:val="00791518"/>
    <w:rsid w:val="00791809"/>
    <w:rsid w:val="007924B4"/>
    <w:rsid w:val="0079484D"/>
    <w:rsid w:val="00794E3F"/>
    <w:rsid w:val="007965B8"/>
    <w:rsid w:val="007A454A"/>
    <w:rsid w:val="007A45A6"/>
    <w:rsid w:val="007B0561"/>
    <w:rsid w:val="007B42F8"/>
    <w:rsid w:val="007B4406"/>
    <w:rsid w:val="007C61A3"/>
    <w:rsid w:val="007C7418"/>
    <w:rsid w:val="007D0BCF"/>
    <w:rsid w:val="007D5E4F"/>
    <w:rsid w:val="007E003F"/>
    <w:rsid w:val="007E0E73"/>
    <w:rsid w:val="007E0EA9"/>
    <w:rsid w:val="007E37C8"/>
    <w:rsid w:val="007E5BAA"/>
    <w:rsid w:val="007E73D9"/>
    <w:rsid w:val="007F0DEA"/>
    <w:rsid w:val="007F4520"/>
    <w:rsid w:val="007F624F"/>
    <w:rsid w:val="008003B0"/>
    <w:rsid w:val="00803F15"/>
    <w:rsid w:val="00804A71"/>
    <w:rsid w:val="00805FFE"/>
    <w:rsid w:val="008101DB"/>
    <w:rsid w:val="00815C3A"/>
    <w:rsid w:val="008174BD"/>
    <w:rsid w:val="00825179"/>
    <w:rsid w:val="00831C1D"/>
    <w:rsid w:val="00832847"/>
    <w:rsid w:val="00833A40"/>
    <w:rsid w:val="00834D65"/>
    <w:rsid w:val="00835B07"/>
    <w:rsid w:val="00836B68"/>
    <w:rsid w:val="00836EB2"/>
    <w:rsid w:val="008451F4"/>
    <w:rsid w:val="008454FB"/>
    <w:rsid w:val="00846875"/>
    <w:rsid w:val="00847861"/>
    <w:rsid w:val="00855D6E"/>
    <w:rsid w:val="00857C6B"/>
    <w:rsid w:val="00864C68"/>
    <w:rsid w:val="00865537"/>
    <w:rsid w:val="00876FA2"/>
    <w:rsid w:val="00877A02"/>
    <w:rsid w:val="00883322"/>
    <w:rsid w:val="00883E31"/>
    <w:rsid w:val="008850C1"/>
    <w:rsid w:val="00885E8B"/>
    <w:rsid w:val="00896EF8"/>
    <w:rsid w:val="008A4E21"/>
    <w:rsid w:val="008A6320"/>
    <w:rsid w:val="008A696A"/>
    <w:rsid w:val="008A6997"/>
    <w:rsid w:val="008B4473"/>
    <w:rsid w:val="008B55DD"/>
    <w:rsid w:val="008B7E2A"/>
    <w:rsid w:val="008C1C8E"/>
    <w:rsid w:val="008C430E"/>
    <w:rsid w:val="008C4E1B"/>
    <w:rsid w:val="008C549B"/>
    <w:rsid w:val="008D7ACF"/>
    <w:rsid w:val="008E00F4"/>
    <w:rsid w:val="008E1877"/>
    <w:rsid w:val="008E19A9"/>
    <w:rsid w:val="008E2D66"/>
    <w:rsid w:val="008E69A6"/>
    <w:rsid w:val="008F45AF"/>
    <w:rsid w:val="008F7473"/>
    <w:rsid w:val="00902BF8"/>
    <w:rsid w:val="009073F0"/>
    <w:rsid w:val="0091023A"/>
    <w:rsid w:val="009125CE"/>
    <w:rsid w:val="0091619D"/>
    <w:rsid w:val="00916F91"/>
    <w:rsid w:val="00922D23"/>
    <w:rsid w:val="00931510"/>
    <w:rsid w:val="00936275"/>
    <w:rsid w:val="00953447"/>
    <w:rsid w:val="009561D3"/>
    <w:rsid w:val="009651F1"/>
    <w:rsid w:val="00966A9F"/>
    <w:rsid w:val="00967B21"/>
    <w:rsid w:val="00970FDC"/>
    <w:rsid w:val="0097314C"/>
    <w:rsid w:val="0098203B"/>
    <w:rsid w:val="0098493D"/>
    <w:rsid w:val="00990976"/>
    <w:rsid w:val="00995334"/>
    <w:rsid w:val="00996530"/>
    <w:rsid w:val="009A45C6"/>
    <w:rsid w:val="009A4FC4"/>
    <w:rsid w:val="009A6A5D"/>
    <w:rsid w:val="009C5ADF"/>
    <w:rsid w:val="009C6B1F"/>
    <w:rsid w:val="009C6E3C"/>
    <w:rsid w:val="009C756B"/>
    <w:rsid w:val="009D17D2"/>
    <w:rsid w:val="009D1A6E"/>
    <w:rsid w:val="009D1CA1"/>
    <w:rsid w:val="009D5C12"/>
    <w:rsid w:val="009F4C78"/>
    <w:rsid w:val="009F6541"/>
    <w:rsid w:val="00A003F3"/>
    <w:rsid w:val="00A03AEE"/>
    <w:rsid w:val="00A041C6"/>
    <w:rsid w:val="00A05F8C"/>
    <w:rsid w:val="00A11DC2"/>
    <w:rsid w:val="00A12669"/>
    <w:rsid w:val="00A20177"/>
    <w:rsid w:val="00A30B37"/>
    <w:rsid w:val="00A36F83"/>
    <w:rsid w:val="00A40B34"/>
    <w:rsid w:val="00A42623"/>
    <w:rsid w:val="00A50070"/>
    <w:rsid w:val="00A52A7E"/>
    <w:rsid w:val="00A57377"/>
    <w:rsid w:val="00A63D87"/>
    <w:rsid w:val="00A649C9"/>
    <w:rsid w:val="00A64A68"/>
    <w:rsid w:val="00A65819"/>
    <w:rsid w:val="00A71390"/>
    <w:rsid w:val="00A75ACA"/>
    <w:rsid w:val="00A76817"/>
    <w:rsid w:val="00A7739B"/>
    <w:rsid w:val="00A94EF8"/>
    <w:rsid w:val="00AB059C"/>
    <w:rsid w:val="00AB2BAC"/>
    <w:rsid w:val="00AB6ED1"/>
    <w:rsid w:val="00AC6181"/>
    <w:rsid w:val="00AC76F5"/>
    <w:rsid w:val="00AD2CB3"/>
    <w:rsid w:val="00AD454C"/>
    <w:rsid w:val="00AD45F6"/>
    <w:rsid w:val="00AD5DF7"/>
    <w:rsid w:val="00AD6EB5"/>
    <w:rsid w:val="00AE7D2D"/>
    <w:rsid w:val="00AF001B"/>
    <w:rsid w:val="00B00B98"/>
    <w:rsid w:val="00B0166E"/>
    <w:rsid w:val="00B021E2"/>
    <w:rsid w:val="00B049B3"/>
    <w:rsid w:val="00B21B23"/>
    <w:rsid w:val="00B2696E"/>
    <w:rsid w:val="00B26D67"/>
    <w:rsid w:val="00B27AFB"/>
    <w:rsid w:val="00B309D6"/>
    <w:rsid w:val="00B315F5"/>
    <w:rsid w:val="00B31A53"/>
    <w:rsid w:val="00B32478"/>
    <w:rsid w:val="00B342CC"/>
    <w:rsid w:val="00B34EB9"/>
    <w:rsid w:val="00B3553F"/>
    <w:rsid w:val="00B35D2C"/>
    <w:rsid w:val="00B36948"/>
    <w:rsid w:val="00B37BAB"/>
    <w:rsid w:val="00B4307F"/>
    <w:rsid w:val="00B46037"/>
    <w:rsid w:val="00B507AE"/>
    <w:rsid w:val="00B513A6"/>
    <w:rsid w:val="00B5269C"/>
    <w:rsid w:val="00B5507F"/>
    <w:rsid w:val="00B603C3"/>
    <w:rsid w:val="00B62102"/>
    <w:rsid w:val="00B664E7"/>
    <w:rsid w:val="00B700DA"/>
    <w:rsid w:val="00B711B8"/>
    <w:rsid w:val="00B7497B"/>
    <w:rsid w:val="00B91175"/>
    <w:rsid w:val="00B95255"/>
    <w:rsid w:val="00B953A7"/>
    <w:rsid w:val="00BB6975"/>
    <w:rsid w:val="00BC1207"/>
    <w:rsid w:val="00BC1374"/>
    <w:rsid w:val="00BC1A23"/>
    <w:rsid w:val="00BC1EEE"/>
    <w:rsid w:val="00BC3490"/>
    <w:rsid w:val="00BC5DCF"/>
    <w:rsid w:val="00BD2132"/>
    <w:rsid w:val="00BE4B7A"/>
    <w:rsid w:val="00BE5C42"/>
    <w:rsid w:val="00BF3D95"/>
    <w:rsid w:val="00BF7853"/>
    <w:rsid w:val="00C017AB"/>
    <w:rsid w:val="00C01B52"/>
    <w:rsid w:val="00C023F9"/>
    <w:rsid w:val="00C0327F"/>
    <w:rsid w:val="00C03B7A"/>
    <w:rsid w:val="00C045D7"/>
    <w:rsid w:val="00C0635D"/>
    <w:rsid w:val="00C117E9"/>
    <w:rsid w:val="00C11B78"/>
    <w:rsid w:val="00C12E6C"/>
    <w:rsid w:val="00C16DF9"/>
    <w:rsid w:val="00C3548C"/>
    <w:rsid w:val="00C41B04"/>
    <w:rsid w:val="00C42713"/>
    <w:rsid w:val="00C4376B"/>
    <w:rsid w:val="00C53A2B"/>
    <w:rsid w:val="00C53C7F"/>
    <w:rsid w:val="00C565F4"/>
    <w:rsid w:val="00C60773"/>
    <w:rsid w:val="00C6162E"/>
    <w:rsid w:val="00C664C2"/>
    <w:rsid w:val="00C7522C"/>
    <w:rsid w:val="00C85930"/>
    <w:rsid w:val="00C8652B"/>
    <w:rsid w:val="00C925A6"/>
    <w:rsid w:val="00C9411F"/>
    <w:rsid w:val="00C95A8B"/>
    <w:rsid w:val="00CA132E"/>
    <w:rsid w:val="00CA2007"/>
    <w:rsid w:val="00CA7289"/>
    <w:rsid w:val="00CC749A"/>
    <w:rsid w:val="00CD1524"/>
    <w:rsid w:val="00CD24AF"/>
    <w:rsid w:val="00CD4527"/>
    <w:rsid w:val="00CD705B"/>
    <w:rsid w:val="00CE15B5"/>
    <w:rsid w:val="00CF32DF"/>
    <w:rsid w:val="00D0093A"/>
    <w:rsid w:val="00D04B52"/>
    <w:rsid w:val="00D07F58"/>
    <w:rsid w:val="00D17032"/>
    <w:rsid w:val="00D203EE"/>
    <w:rsid w:val="00D213C5"/>
    <w:rsid w:val="00D25AB7"/>
    <w:rsid w:val="00D269C5"/>
    <w:rsid w:val="00D26CEB"/>
    <w:rsid w:val="00D32941"/>
    <w:rsid w:val="00D353C5"/>
    <w:rsid w:val="00D435AA"/>
    <w:rsid w:val="00D5008B"/>
    <w:rsid w:val="00D53893"/>
    <w:rsid w:val="00D67519"/>
    <w:rsid w:val="00D7081D"/>
    <w:rsid w:val="00D7182F"/>
    <w:rsid w:val="00D71B23"/>
    <w:rsid w:val="00D84A2B"/>
    <w:rsid w:val="00D86C50"/>
    <w:rsid w:val="00D87E4B"/>
    <w:rsid w:val="00D95665"/>
    <w:rsid w:val="00D97C89"/>
    <w:rsid w:val="00DA1908"/>
    <w:rsid w:val="00DA544A"/>
    <w:rsid w:val="00DA745F"/>
    <w:rsid w:val="00DB0A66"/>
    <w:rsid w:val="00DB3AAE"/>
    <w:rsid w:val="00DB6B1C"/>
    <w:rsid w:val="00DC2EC6"/>
    <w:rsid w:val="00DC3857"/>
    <w:rsid w:val="00DD1086"/>
    <w:rsid w:val="00DD17FA"/>
    <w:rsid w:val="00DD63DE"/>
    <w:rsid w:val="00DE280A"/>
    <w:rsid w:val="00DE2B6D"/>
    <w:rsid w:val="00DE3165"/>
    <w:rsid w:val="00DF1747"/>
    <w:rsid w:val="00DF30A9"/>
    <w:rsid w:val="00DF6717"/>
    <w:rsid w:val="00E03B05"/>
    <w:rsid w:val="00E06C7A"/>
    <w:rsid w:val="00E1042F"/>
    <w:rsid w:val="00E13A2B"/>
    <w:rsid w:val="00E13DF9"/>
    <w:rsid w:val="00E2020B"/>
    <w:rsid w:val="00E26FA2"/>
    <w:rsid w:val="00E276DB"/>
    <w:rsid w:val="00E32527"/>
    <w:rsid w:val="00E32CD6"/>
    <w:rsid w:val="00E411E2"/>
    <w:rsid w:val="00E41FB9"/>
    <w:rsid w:val="00E568E7"/>
    <w:rsid w:val="00E578EA"/>
    <w:rsid w:val="00E62996"/>
    <w:rsid w:val="00E66E37"/>
    <w:rsid w:val="00E726AC"/>
    <w:rsid w:val="00E761DF"/>
    <w:rsid w:val="00E82633"/>
    <w:rsid w:val="00E8263B"/>
    <w:rsid w:val="00E86DD6"/>
    <w:rsid w:val="00E90827"/>
    <w:rsid w:val="00E964D8"/>
    <w:rsid w:val="00EA5BC3"/>
    <w:rsid w:val="00EA68C6"/>
    <w:rsid w:val="00EB09CB"/>
    <w:rsid w:val="00EB1219"/>
    <w:rsid w:val="00EB6F8B"/>
    <w:rsid w:val="00EB78AF"/>
    <w:rsid w:val="00EC600C"/>
    <w:rsid w:val="00EC64EC"/>
    <w:rsid w:val="00ED1582"/>
    <w:rsid w:val="00ED422F"/>
    <w:rsid w:val="00EE1418"/>
    <w:rsid w:val="00EF0832"/>
    <w:rsid w:val="00EF0BBA"/>
    <w:rsid w:val="00EF25E6"/>
    <w:rsid w:val="00EF4468"/>
    <w:rsid w:val="00F0711D"/>
    <w:rsid w:val="00F101B5"/>
    <w:rsid w:val="00F105C6"/>
    <w:rsid w:val="00F1595E"/>
    <w:rsid w:val="00F25097"/>
    <w:rsid w:val="00F2547B"/>
    <w:rsid w:val="00F31588"/>
    <w:rsid w:val="00F36304"/>
    <w:rsid w:val="00F40864"/>
    <w:rsid w:val="00F40C47"/>
    <w:rsid w:val="00F45DAC"/>
    <w:rsid w:val="00F45F15"/>
    <w:rsid w:val="00F50783"/>
    <w:rsid w:val="00F52C80"/>
    <w:rsid w:val="00F55359"/>
    <w:rsid w:val="00F61EED"/>
    <w:rsid w:val="00F61FDA"/>
    <w:rsid w:val="00F63317"/>
    <w:rsid w:val="00F667C2"/>
    <w:rsid w:val="00F72D59"/>
    <w:rsid w:val="00F72E22"/>
    <w:rsid w:val="00F779E1"/>
    <w:rsid w:val="00F8052B"/>
    <w:rsid w:val="00F81780"/>
    <w:rsid w:val="00F85C90"/>
    <w:rsid w:val="00F91142"/>
    <w:rsid w:val="00F9376D"/>
    <w:rsid w:val="00F94A73"/>
    <w:rsid w:val="00FA3115"/>
    <w:rsid w:val="00FB0E23"/>
    <w:rsid w:val="00FB445B"/>
    <w:rsid w:val="00FB5041"/>
    <w:rsid w:val="00FC0E7F"/>
    <w:rsid w:val="00FC2C02"/>
    <w:rsid w:val="00FC5265"/>
    <w:rsid w:val="00FC5F08"/>
    <w:rsid w:val="00FC5F59"/>
    <w:rsid w:val="00FD1CE2"/>
    <w:rsid w:val="00FD3CC5"/>
    <w:rsid w:val="00FD63E8"/>
    <w:rsid w:val="00FE192B"/>
    <w:rsid w:val="00FE37AA"/>
    <w:rsid w:val="00FE5EDB"/>
    <w:rsid w:val="00FE604E"/>
    <w:rsid w:val="00FF36D7"/>
    <w:rsid w:val="00FF40D2"/>
    <w:rsid w:val="00FF6563"/>
  </w:rsids>
  <m:mathPr>
    <m:mathFont m:val="Cambria Math"/>
    <m:brkBin m:val="before"/>
    <m:brkBinSub m:val="--"/>
    <m:smallFrac m:val="off"/>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086"/>
    <w:pPr>
      <w:spacing w:after="120"/>
      <w:jc w:val="both"/>
    </w:pPr>
    <w:rPr>
      <w:szCs w:val="24"/>
      <w:lang w:val="en-US" w:eastAsia="en-US"/>
    </w:rPr>
  </w:style>
  <w:style w:type="paragraph" w:styleId="Heading1">
    <w:name w:val="heading 1"/>
    <w:basedOn w:val="Normal"/>
    <w:next w:val="Normal"/>
    <w:qFormat/>
    <w:rsid w:val="00DD1086"/>
    <w:pPr>
      <w:keepNext/>
      <w:numPr>
        <w:numId w:val="16"/>
      </w:numPr>
      <w:spacing w:before="240"/>
      <w:jc w:val="left"/>
      <w:outlineLvl w:val="0"/>
    </w:pPr>
    <w:rPr>
      <w:rFonts w:cs="Arial"/>
      <w:b/>
      <w:bCs/>
      <w:caps/>
      <w:kern w:val="32"/>
      <w:szCs w:val="32"/>
    </w:rPr>
  </w:style>
  <w:style w:type="paragraph" w:styleId="Heading2">
    <w:name w:val="heading 2"/>
    <w:basedOn w:val="Normal"/>
    <w:next w:val="Normal"/>
    <w:qFormat/>
    <w:rsid w:val="00DD1086"/>
    <w:pPr>
      <w:keepNext/>
      <w:numPr>
        <w:ilvl w:val="1"/>
        <w:numId w:val="16"/>
      </w:numPr>
      <w:spacing w:before="240"/>
      <w:jc w:val="left"/>
      <w:outlineLvl w:val="1"/>
    </w:pPr>
    <w:rPr>
      <w:rFonts w:cs="Arial"/>
      <w:b/>
      <w:bCs/>
      <w:iCs/>
      <w:szCs w:val="28"/>
    </w:rPr>
  </w:style>
  <w:style w:type="paragraph" w:styleId="Heading3">
    <w:name w:val="heading 3"/>
    <w:basedOn w:val="Normal"/>
    <w:next w:val="Normal"/>
    <w:link w:val="Heading3Char"/>
    <w:qFormat/>
    <w:rsid w:val="00DD1086"/>
    <w:pPr>
      <w:keepNext/>
      <w:numPr>
        <w:ilvl w:val="2"/>
        <w:numId w:val="16"/>
      </w:numPr>
      <w:spacing w:before="240" w:after="0"/>
      <w:jc w:val="left"/>
      <w:outlineLvl w:val="2"/>
    </w:pPr>
    <w:rPr>
      <w:rFonts w:cs="Arial"/>
      <w:b/>
      <w:bCs/>
      <w:i/>
      <w:szCs w:val="26"/>
    </w:rPr>
  </w:style>
  <w:style w:type="paragraph" w:styleId="Heading4">
    <w:name w:val="heading 4"/>
    <w:basedOn w:val="Normal"/>
    <w:next w:val="Normal"/>
    <w:qFormat/>
    <w:rsid w:val="00DD1086"/>
    <w:pPr>
      <w:keepNext/>
      <w:numPr>
        <w:ilvl w:val="3"/>
        <w:numId w:val="16"/>
      </w:numPr>
      <w:spacing w:before="240" w:after="60"/>
      <w:outlineLvl w:val="3"/>
    </w:pPr>
    <w:rPr>
      <w:i/>
    </w:rPr>
  </w:style>
  <w:style w:type="paragraph" w:styleId="Heading5">
    <w:name w:val="heading 5"/>
    <w:basedOn w:val="Normal"/>
    <w:next w:val="Normal"/>
    <w:qFormat/>
    <w:rsid w:val="00DD1086"/>
    <w:pPr>
      <w:numPr>
        <w:ilvl w:val="4"/>
        <w:numId w:val="16"/>
      </w:numPr>
      <w:spacing w:before="240" w:after="60"/>
      <w:outlineLvl w:val="4"/>
    </w:pPr>
  </w:style>
  <w:style w:type="paragraph" w:styleId="Heading6">
    <w:name w:val="heading 6"/>
    <w:basedOn w:val="Normal"/>
    <w:next w:val="Normal"/>
    <w:qFormat/>
    <w:rsid w:val="00DD1086"/>
    <w:pPr>
      <w:numPr>
        <w:ilvl w:val="5"/>
        <w:numId w:val="16"/>
      </w:numPr>
      <w:spacing w:before="240" w:after="60"/>
      <w:outlineLvl w:val="5"/>
    </w:pPr>
    <w:rPr>
      <w:rFonts w:ascii="Arial" w:hAnsi="Arial"/>
      <w:i/>
    </w:rPr>
  </w:style>
  <w:style w:type="paragraph" w:styleId="Heading7">
    <w:name w:val="heading 7"/>
    <w:basedOn w:val="Normal"/>
    <w:next w:val="Normal"/>
    <w:qFormat/>
    <w:rsid w:val="00DD1086"/>
    <w:pPr>
      <w:numPr>
        <w:ilvl w:val="6"/>
        <w:numId w:val="16"/>
      </w:numPr>
      <w:spacing w:before="240" w:after="60"/>
      <w:outlineLvl w:val="6"/>
    </w:pPr>
    <w:rPr>
      <w:rFonts w:ascii="Arial" w:hAnsi="Arial"/>
    </w:rPr>
  </w:style>
  <w:style w:type="paragraph" w:styleId="Heading8">
    <w:name w:val="heading 8"/>
    <w:basedOn w:val="Normal"/>
    <w:next w:val="Normal"/>
    <w:qFormat/>
    <w:rsid w:val="00DD1086"/>
    <w:pPr>
      <w:numPr>
        <w:ilvl w:val="7"/>
        <w:numId w:val="16"/>
      </w:numPr>
      <w:spacing w:before="240" w:after="60"/>
      <w:outlineLvl w:val="7"/>
    </w:pPr>
    <w:rPr>
      <w:rFonts w:ascii="Arial" w:hAnsi="Arial"/>
      <w:i/>
    </w:rPr>
  </w:style>
  <w:style w:type="paragraph" w:styleId="Heading9">
    <w:name w:val="heading 9"/>
    <w:basedOn w:val="Normal"/>
    <w:next w:val="Normal"/>
    <w:qFormat/>
    <w:rsid w:val="00DD1086"/>
    <w:pPr>
      <w:numPr>
        <w:ilvl w:val="8"/>
        <w:numId w:val="16"/>
      </w:numPr>
      <w:spacing w:before="240" w:after="60"/>
      <w:outlineLvl w:val="8"/>
    </w:pPr>
    <w:rPr>
      <w:rFonts w:ascii="Arial" w:hAnsi="Arial"/>
      <w:i/>
      <w:sz w:val="18"/>
    </w:rPr>
  </w:style>
  <w:style w:type="character" w:default="1" w:styleId="DefaultParagraphFont">
    <w:name w:val="Default Paragraph Font"/>
    <w:semiHidden/>
    <w:rsid w:val="00DD1086"/>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DD1086"/>
  </w:style>
  <w:style w:type="paragraph" w:customStyle="1" w:styleId="MODSIMCaption">
    <w:name w:val="MODSIM Caption"/>
    <w:basedOn w:val="Caption"/>
    <w:next w:val="MODSIMMainText"/>
    <w:link w:val="MODSIMCaptionChar"/>
    <w:rsid w:val="00DD1086"/>
    <w:pPr>
      <w:spacing w:before="240" w:after="0"/>
    </w:pPr>
  </w:style>
  <w:style w:type="paragraph" w:styleId="Caption">
    <w:name w:val="caption"/>
    <w:basedOn w:val="Normal"/>
    <w:next w:val="Normal"/>
    <w:link w:val="CaptionChar"/>
    <w:qFormat/>
    <w:rsid w:val="00DD1086"/>
    <w:pPr>
      <w:spacing w:before="120" w:after="240"/>
      <w:jc w:val="center"/>
    </w:pPr>
    <w:rPr>
      <w:b/>
      <w:bCs/>
      <w:szCs w:val="20"/>
    </w:rPr>
  </w:style>
  <w:style w:type="paragraph" w:customStyle="1" w:styleId="MODSIMBulletList">
    <w:name w:val="MODSIM Bullet List"/>
    <w:basedOn w:val="Normal"/>
    <w:rsid w:val="00B309D6"/>
    <w:pPr>
      <w:numPr>
        <w:numId w:val="1"/>
      </w:numPr>
      <w:tabs>
        <w:tab w:val="clear" w:pos="720"/>
        <w:tab w:val="left" w:pos="284"/>
      </w:tabs>
      <w:spacing w:after="0"/>
      <w:ind w:left="284" w:hanging="284"/>
    </w:pPr>
  </w:style>
  <w:style w:type="paragraph" w:customStyle="1" w:styleId="MODSIMAuthorNames">
    <w:name w:val="MODSIM Author Names"/>
    <w:basedOn w:val="Normal"/>
    <w:link w:val="MODSIMAuthorNamesChar"/>
    <w:rsid w:val="00DD1086"/>
    <w:pPr>
      <w:spacing w:before="240" w:after="240"/>
      <w:jc w:val="center"/>
    </w:pPr>
    <w:rPr>
      <w:b/>
    </w:rPr>
  </w:style>
  <w:style w:type="paragraph" w:customStyle="1" w:styleId="MODSIMReferences">
    <w:name w:val="MODSIM References"/>
    <w:basedOn w:val="Normal"/>
    <w:rsid w:val="00DD1086"/>
    <w:pPr>
      <w:spacing w:before="240" w:after="240"/>
      <w:ind w:left="567" w:hanging="567"/>
    </w:pPr>
    <w:rPr>
      <w:rFonts w:ascii="Times" w:hAnsi="Times"/>
    </w:rPr>
  </w:style>
  <w:style w:type="paragraph" w:customStyle="1" w:styleId="MODSIMPaperTitle">
    <w:name w:val="MODSIM Paper Title"/>
    <w:basedOn w:val="Normal"/>
    <w:next w:val="Author"/>
    <w:rsid w:val="00DD1086"/>
    <w:pPr>
      <w:spacing w:before="840"/>
      <w:jc w:val="center"/>
      <w:outlineLvl w:val="0"/>
    </w:pPr>
    <w:rPr>
      <w:b/>
      <w:bCs/>
      <w:kern w:val="28"/>
      <w:sz w:val="36"/>
      <w:szCs w:val="20"/>
    </w:rPr>
  </w:style>
  <w:style w:type="paragraph" w:customStyle="1" w:styleId="MODSIMHeadingNoNumbering">
    <w:name w:val="MODSIM Heading No Numbering"/>
    <w:basedOn w:val="Normal"/>
    <w:next w:val="MODSIMMainText"/>
    <w:rsid w:val="00DD1086"/>
    <w:pPr>
      <w:spacing w:after="240"/>
    </w:pPr>
    <w:rPr>
      <w:b/>
      <w:bCs/>
      <w:caps/>
    </w:rPr>
  </w:style>
  <w:style w:type="paragraph" w:customStyle="1" w:styleId="MODSIMKeywords">
    <w:name w:val="MODSIM Keywords"/>
    <w:basedOn w:val="Normal"/>
    <w:next w:val="Startoftext-firstheading"/>
    <w:link w:val="MODSIMKeywordsChar"/>
    <w:rsid w:val="00DD1086"/>
    <w:pPr>
      <w:spacing w:before="240" w:after="240"/>
    </w:pPr>
    <w:rPr>
      <w:i/>
      <w:szCs w:val="20"/>
    </w:rPr>
  </w:style>
  <w:style w:type="paragraph" w:customStyle="1" w:styleId="MODSIMMainText">
    <w:name w:val="MODSIM Main Text"/>
    <w:basedOn w:val="Normal"/>
    <w:link w:val="MODSIMMainTextChar"/>
    <w:rsid w:val="00DD1086"/>
    <w:pPr>
      <w:spacing w:before="240" w:after="240"/>
    </w:pPr>
    <w:rPr>
      <w:szCs w:val="20"/>
    </w:rPr>
  </w:style>
  <w:style w:type="paragraph" w:customStyle="1" w:styleId="MODSIMSectionHeadings">
    <w:name w:val="MODSIM Section Headings"/>
    <w:basedOn w:val="Heading1"/>
    <w:rsid w:val="00DD1086"/>
    <w:pPr>
      <w:spacing w:after="240"/>
    </w:pPr>
    <w:rPr>
      <w:rFonts w:cs="Times New Roman"/>
      <w:szCs w:val="20"/>
    </w:rPr>
  </w:style>
  <w:style w:type="paragraph" w:customStyle="1" w:styleId="MODSIMHeading2">
    <w:name w:val="MODSIM Heading 2"/>
    <w:basedOn w:val="Heading2"/>
    <w:next w:val="MODSIMMainText"/>
    <w:link w:val="MODSIMHeading2CharChar"/>
    <w:rsid w:val="00DD1086"/>
    <w:pPr>
      <w:tabs>
        <w:tab w:val="left" w:pos="720"/>
      </w:tabs>
      <w:spacing w:after="240"/>
    </w:pPr>
    <w:rPr>
      <w:rFonts w:cs="Times New Roman"/>
      <w:iCs w:val="0"/>
      <w:szCs w:val="20"/>
    </w:rPr>
  </w:style>
  <w:style w:type="paragraph" w:customStyle="1" w:styleId="MODSIMAffiliations">
    <w:name w:val="MODSIM Affiliations"/>
    <w:basedOn w:val="Normal"/>
    <w:link w:val="MODSIMAffiliationsChar"/>
    <w:rsid w:val="00DD1086"/>
    <w:pPr>
      <w:jc w:val="center"/>
      <w:outlineLvl w:val="0"/>
    </w:pPr>
    <w:rPr>
      <w:rFonts w:cs="Arial"/>
      <w:bCs/>
      <w:kern w:val="28"/>
      <w:szCs w:val="32"/>
    </w:rPr>
  </w:style>
  <w:style w:type="character" w:customStyle="1" w:styleId="MODSIMAffiliationsChar">
    <w:name w:val="MODSIM Affiliations Char"/>
    <w:basedOn w:val="DefaultParagraphFont"/>
    <w:link w:val="MODSIMAffiliations"/>
    <w:rsid w:val="00DD1086"/>
    <w:rPr>
      <w:rFonts w:cs="Arial"/>
      <w:bCs/>
      <w:kern w:val="28"/>
      <w:szCs w:val="32"/>
      <w:lang w:val="en-US" w:eastAsia="en-US" w:bidi="ar-SA"/>
    </w:rPr>
  </w:style>
  <w:style w:type="paragraph" w:styleId="BalloonText">
    <w:name w:val="Balloon Text"/>
    <w:basedOn w:val="Normal"/>
    <w:semiHidden/>
    <w:rsid w:val="00DD1086"/>
    <w:rPr>
      <w:rFonts w:ascii="Tahoma" w:hAnsi="Tahoma" w:cs="Tahoma"/>
      <w:sz w:val="16"/>
      <w:szCs w:val="16"/>
    </w:rPr>
  </w:style>
  <w:style w:type="character" w:customStyle="1" w:styleId="Heading3Char">
    <w:name w:val="Heading 3 Char"/>
    <w:basedOn w:val="DefaultParagraphFont"/>
    <w:link w:val="Heading3"/>
    <w:rsid w:val="00DD1086"/>
    <w:rPr>
      <w:rFonts w:cs="Arial"/>
      <w:b/>
      <w:bCs/>
      <w:i/>
      <w:szCs w:val="26"/>
      <w:lang w:val="en-US" w:eastAsia="en-US" w:bidi="ar-SA"/>
    </w:rPr>
  </w:style>
  <w:style w:type="character" w:customStyle="1" w:styleId="CaptionChar">
    <w:name w:val="Caption Char"/>
    <w:basedOn w:val="DefaultParagraphFont"/>
    <w:link w:val="Caption"/>
    <w:rsid w:val="00DD1086"/>
    <w:rPr>
      <w:b/>
      <w:bCs/>
      <w:lang w:val="en-US" w:eastAsia="en-US" w:bidi="ar-SA"/>
    </w:rPr>
  </w:style>
  <w:style w:type="paragraph" w:customStyle="1" w:styleId="MODSIMHeading3">
    <w:name w:val="MODSIM Heading 3"/>
    <w:basedOn w:val="MODSIMSectionHeading2"/>
    <w:next w:val="MODSIMMainText"/>
    <w:link w:val="MODSIMHeading3CharChar"/>
    <w:rsid w:val="00DD1086"/>
    <w:pPr>
      <w:numPr>
        <w:ilvl w:val="0"/>
        <w:numId w:val="0"/>
      </w:numPr>
      <w:tabs>
        <w:tab w:val="left" w:pos="720"/>
      </w:tabs>
      <w:spacing w:after="0"/>
    </w:pPr>
  </w:style>
  <w:style w:type="paragraph" w:customStyle="1" w:styleId="MODSIMKeywordsTitle">
    <w:name w:val="MODSIM Keywords Title"/>
    <w:basedOn w:val="MODSIMKeywords"/>
    <w:link w:val="MODSIMKeywordsTitleChar"/>
    <w:rsid w:val="00DD1086"/>
    <w:rPr>
      <w:b/>
    </w:rPr>
  </w:style>
  <w:style w:type="character" w:customStyle="1" w:styleId="MODSIMKeywordsChar">
    <w:name w:val="MODSIM Keywords Char"/>
    <w:basedOn w:val="DefaultParagraphFont"/>
    <w:link w:val="MODSIMKeywords"/>
    <w:rsid w:val="00DD1086"/>
    <w:rPr>
      <w:i/>
      <w:lang w:val="en-US" w:eastAsia="en-US" w:bidi="ar-SA"/>
    </w:rPr>
  </w:style>
  <w:style w:type="character" w:customStyle="1" w:styleId="MODSIMKeywordsTitleChar">
    <w:name w:val="MODSIM Keywords Title Char"/>
    <w:basedOn w:val="MODSIMKeywordsChar"/>
    <w:link w:val="MODSIMKeywordsTitle"/>
    <w:rsid w:val="00DD1086"/>
    <w:rPr>
      <w:b/>
    </w:rPr>
  </w:style>
  <w:style w:type="character" w:styleId="Hyperlink">
    <w:name w:val="Hyperlink"/>
    <w:basedOn w:val="DefaultParagraphFont"/>
    <w:rsid w:val="00DD1086"/>
    <w:rPr>
      <w:color w:val="0000FF"/>
      <w:u w:val="single"/>
    </w:rPr>
  </w:style>
  <w:style w:type="paragraph" w:styleId="TableofFigures">
    <w:name w:val="table of figures"/>
    <w:basedOn w:val="Normal"/>
    <w:next w:val="Normal"/>
    <w:semiHidden/>
    <w:rsid w:val="00DD1086"/>
  </w:style>
  <w:style w:type="paragraph" w:customStyle="1" w:styleId="MODSIMNumberedList">
    <w:name w:val="MODSIM Numbered List"/>
    <w:basedOn w:val="MODSIMBulletList"/>
    <w:next w:val="MODSIMMainText"/>
    <w:rsid w:val="00DD1086"/>
    <w:pPr>
      <w:numPr>
        <w:numId w:val="2"/>
      </w:numPr>
      <w:tabs>
        <w:tab w:val="clear" w:pos="1800"/>
        <w:tab w:val="left" w:pos="720"/>
      </w:tabs>
      <w:ind w:left="714" w:hanging="357"/>
    </w:pPr>
  </w:style>
  <w:style w:type="paragraph" w:customStyle="1" w:styleId="Bodytextindent">
    <w:name w:val="Body text indent"/>
    <w:basedOn w:val="Normal"/>
    <w:rsid w:val="00EB78AF"/>
    <w:pPr>
      <w:spacing w:line="280" w:lineRule="atLeast"/>
    </w:pPr>
    <w:rPr>
      <w:rFonts w:ascii="Futura Lt BT" w:hAnsi="Futura Lt BT"/>
      <w:szCs w:val="20"/>
    </w:rPr>
  </w:style>
  <w:style w:type="character" w:customStyle="1" w:styleId="MODSIMReferencesItalic">
    <w:name w:val="MODSIM References + Italic"/>
    <w:basedOn w:val="DefaultParagraphFont"/>
    <w:rsid w:val="00DD1086"/>
    <w:rPr>
      <w:i/>
    </w:rPr>
  </w:style>
  <w:style w:type="character" w:customStyle="1" w:styleId="MODSIMCaptionChar">
    <w:name w:val="MODSIM Caption Char"/>
    <w:basedOn w:val="CaptionChar"/>
    <w:link w:val="MODSIMCaption"/>
    <w:rsid w:val="00DD1086"/>
  </w:style>
  <w:style w:type="paragraph" w:customStyle="1" w:styleId="NormalLatinArial">
    <w:name w:val="Normal + (Latin) Arial"/>
    <w:aliases w:val="10 pt,Red"/>
    <w:basedOn w:val="Normal"/>
    <w:rsid w:val="00EB78AF"/>
    <w:pPr>
      <w:numPr>
        <w:numId w:val="3"/>
      </w:numPr>
    </w:pPr>
    <w:rPr>
      <w:rFonts w:eastAsia="SimSun"/>
      <w:sz w:val="24"/>
      <w:szCs w:val="20"/>
      <w:lang w:eastAsia="zh-CN"/>
    </w:rPr>
  </w:style>
  <w:style w:type="character" w:customStyle="1" w:styleId="MODSIMHeading2CharChar">
    <w:name w:val="MODSIM Heading 2 Char Char"/>
    <w:basedOn w:val="DefaultParagraphFont"/>
    <w:link w:val="MODSIMHeading2"/>
    <w:rsid w:val="00DD1086"/>
    <w:rPr>
      <w:b/>
      <w:bCs/>
      <w:lang w:val="en-US" w:eastAsia="en-US" w:bidi="ar-SA"/>
    </w:rPr>
  </w:style>
  <w:style w:type="character" w:customStyle="1" w:styleId="MODSIMHeading3CharChar">
    <w:name w:val="MODSIM Heading 3 Char Char"/>
    <w:basedOn w:val="MODSIMSectionHeading2Char"/>
    <w:link w:val="MODSIMHeading3"/>
    <w:rsid w:val="00DD1086"/>
  </w:style>
  <w:style w:type="character" w:styleId="CommentReference">
    <w:name w:val="annotation reference"/>
    <w:basedOn w:val="DefaultParagraphFont"/>
    <w:semiHidden/>
    <w:rsid w:val="00DD1086"/>
    <w:rPr>
      <w:sz w:val="16"/>
      <w:szCs w:val="16"/>
    </w:rPr>
  </w:style>
  <w:style w:type="paragraph" w:styleId="CommentText">
    <w:name w:val="annotation text"/>
    <w:basedOn w:val="Normal"/>
    <w:semiHidden/>
    <w:rsid w:val="00DD1086"/>
    <w:rPr>
      <w:szCs w:val="20"/>
    </w:rPr>
  </w:style>
  <w:style w:type="paragraph" w:customStyle="1" w:styleId="Table">
    <w:name w:val="Table"/>
    <w:basedOn w:val="Normal"/>
    <w:rsid w:val="008F45AF"/>
    <w:pPr>
      <w:numPr>
        <w:numId w:val="4"/>
      </w:numPr>
    </w:pPr>
    <w:rPr>
      <w:rFonts w:ascii="Futura Lt BT" w:hAnsi="Futura Lt BT"/>
      <w:b/>
      <w:color w:val="008080"/>
      <w:szCs w:val="20"/>
    </w:rPr>
  </w:style>
  <w:style w:type="table" w:styleId="TableGrid">
    <w:name w:val="Table Grid"/>
    <w:basedOn w:val="TableNormal"/>
    <w:rsid w:val="008F4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Subtitle14pt">
    <w:name w:val="Subtitle 14pt"/>
    <w:basedOn w:val="Normal"/>
    <w:rsid w:val="009D17D2"/>
    <w:rPr>
      <w:rFonts w:ascii="Futura Lt BT" w:hAnsi="Futura Lt BT"/>
      <w:color w:val="008080"/>
      <w:sz w:val="28"/>
      <w:szCs w:val="20"/>
    </w:rPr>
  </w:style>
  <w:style w:type="paragraph" w:styleId="CommentSubject">
    <w:name w:val="annotation subject"/>
    <w:basedOn w:val="CommentText"/>
    <w:next w:val="CommentText"/>
    <w:semiHidden/>
    <w:rsid w:val="00DD1086"/>
    <w:rPr>
      <w:b/>
      <w:bCs/>
    </w:rPr>
  </w:style>
  <w:style w:type="paragraph" w:styleId="Header">
    <w:name w:val="header"/>
    <w:basedOn w:val="Normal"/>
    <w:rsid w:val="00DD1086"/>
    <w:pPr>
      <w:tabs>
        <w:tab w:val="center" w:pos="4153"/>
        <w:tab w:val="right" w:pos="8306"/>
      </w:tabs>
    </w:pPr>
  </w:style>
  <w:style w:type="paragraph" w:customStyle="1" w:styleId="indent">
    <w:name w:val="indent"/>
    <w:basedOn w:val="Normal"/>
    <w:rsid w:val="00DD1086"/>
    <w:pPr>
      <w:ind w:firstLine="720"/>
    </w:pPr>
  </w:style>
  <w:style w:type="character" w:styleId="PageNumber">
    <w:name w:val="page number"/>
    <w:basedOn w:val="DefaultParagraphFont"/>
    <w:rsid w:val="00DD1086"/>
  </w:style>
  <w:style w:type="paragraph" w:styleId="Footer">
    <w:name w:val="footer"/>
    <w:basedOn w:val="Normal"/>
    <w:rsid w:val="00DD1086"/>
    <w:pPr>
      <w:tabs>
        <w:tab w:val="center" w:pos="4320"/>
        <w:tab w:val="right" w:pos="8640"/>
      </w:tabs>
    </w:pPr>
  </w:style>
  <w:style w:type="paragraph" w:styleId="List">
    <w:name w:val="List"/>
    <w:basedOn w:val="Normal"/>
    <w:rsid w:val="00DD1086"/>
    <w:pPr>
      <w:numPr>
        <w:numId w:val="5"/>
      </w:numPr>
      <w:spacing w:after="0"/>
    </w:pPr>
  </w:style>
  <w:style w:type="character" w:customStyle="1" w:styleId="MODSIMAuthorNamesChar">
    <w:name w:val="MODSIM Author Names Char"/>
    <w:basedOn w:val="DefaultParagraphFont"/>
    <w:link w:val="MODSIMAuthorNames"/>
    <w:rsid w:val="00DD1086"/>
    <w:rPr>
      <w:b/>
      <w:szCs w:val="24"/>
      <w:lang w:val="en-US" w:eastAsia="en-US" w:bidi="ar-SA"/>
    </w:rPr>
  </w:style>
  <w:style w:type="character" w:customStyle="1" w:styleId="MODSIMMainTextChar">
    <w:name w:val="MODSIM Main Text Char"/>
    <w:basedOn w:val="DefaultParagraphFont"/>
    <w:link w:val="MODSIMMainText"/>
    <w:rsid w:val="00DD1086"/>
    <w:rPr>
      <w:lang w:val="en-US" w:eastAsia="en-US" w:bidi="ar-SA"/>
    </w:rPr>
  </w:style>
  <w:style w:type="paragraph" w:customStyle="1" w:styleId="MODSIMExtendedAbstract">
    <w:name w:val="MODSIM Extended Abstract"/>
    <w:basedOn w:val="Normal"/>
    <w:next w:val="MODSIMMainText"/>
    <w:rsid w:val="00DD1086"/>
    <w:pPr>
      <w:spacing w:after="240"/>
    </w:pPr>
    <w:rPr>
      <w:b/>
      <w:bCs/>
      <w:caps/>
    </w:rPr>
  </w:style>
  <w:style w:type="paragraph" w:customStyle="1" w:styleId="MODSIMSectionHeading2">
    <w:name w:val="MODSIM Section Heading 2"/>
    <w:basedOn w:val="Heading2"/>
    <w:next w:val="MODSIMMainText"/>
    <w:link w:val="MODSIMSectionHeading2Char"/>
    <w:rsid w:val="00DD1086"/>
    <w:pPr>
      <w:spacing w:after="240"/>
    </w:pPr>
    <w:rPr>
      <w:rFonts w:cs="Times New Roman"/>
      <w:iCs w:val="0"/>
      <w:szCs w:val="20"/>
    </w:rPr>
  </w:style>
  <w:style w:type="character" w:customStyle="1" w:styleId="MODSIMSectionHeading2Char">
    <w:name w:val="MODSIM Section Heading 2 Char"/>
    <w:basedOn w:val="DefaultParagraphFont"/>
    <w:link w:val="MODSIMSectionHeading2"/>
    <w:rsid w:val="00DD1086"/>
    <w:rPr>
      <w:b/>
      <w:bCs/>
      <w:lang w:val="en-US" w:eastAsia="en-US" w:bidi="ar-SA"/>
    </w:rPr>
  </w:style>
  <w:style w:type="paragraph" w:customStyle="1" w:styleId="Abstract">
    <w:name w:val="Abstract"/>
    <w:basedOn w:val="Normal"/>
    <w:next w:val="Keywords"/>
    <w:rsid w:val="00DD1086"/>
    <w:pPr>
      <w:numPr>
        <w:numId w:val="12"/>
      </w:numPr>
      <w:tabs>
        <w:tab w:val="left" w:pos="1080"/>
      </w:tabs>
      <w:spacing w:before="240"/>
    </w:pPr>
  </w:style>
  <w:style w:type="paragraph" w:customStyle="1" w:styleId="Reference">
    <w:name w:val="Reference"/>
    <w:basedOn w:val="Normal"/>
    <w:rsid w:val="00DD1086"/>
    <w:pPr>
      <w:spacing w:after="0"/>
      <w:ind w:left="227" w:hanging="227"/>
    </w:pPr>
  </w:style>
  <w:style w:type="paragraph" w:customStyle="1" w:styleId="Keywords">
    <w:name w:val="Keywords"/>
    <w:basedOn w:val="Normal"/>
    <w:rsid w:val="00DD1086"/>
    <w:pPr>
      <w:numPr>
        <w:numId w:val="13"/>
      </w:numPr>
      <w:spacing w:before="120" w:after="360"/>
    </w:pPr>
    <w:rPr>
      <w:i/>
    </w:rPr>
  </w:style>
  <w:style w:type="paragraph" w:styleId="Title">
    <w:name w:val="Title"/>
    <w:basedOn w:val="Normal"/>
    <w:qFormat/>
    <w:rsid w:val="00DD1086"/>
    <w:pPr>
      <w:spacing w:before="480" w:after="240"/>
      <w:jc w:val="center"/>
      <w:outlineLvl w:val="0"/>
    </w:pPr>
    <w:rPr>
      <w:rFonts w:cs="Arial"/>
      <w:b/>
      <w:bCs/>
      <w:kern w:val="28"/>
      <w:sz w:val="36"/>
      <w:szCs w:val="32"/>
    </w:rPr>
  </w:style>
  <w:style w:type="paragraph" w:customStyle="1" w:styleId="Affiliations">
    <w:name w:val="Affiliations"/>
    <w:basedOn w:val="Title"/>
    <w:next w:val="Abstract"/>
    <w:rsid w:val="00DD1086"/>
    <w:pPr>
      <w:spacing w:before="0" w:after="0"/>
    </w:pPr>
    <w:rPr>
      <w:b w:val="0"/>
      <w:i/>
      <w:sz w:val="20"/>
    </w:rPr>
  </w:style>
  <w:style w:type="paragraph" w:customStyle="1" w:styleId="Author">
    <w:name w:val="Author"/>
    <w:basedOn w:val="Normal"/>
    <w:next w:val="Affiliations"/>
    <w:rsid w:val="00DD1086"/>
    <w:pPr>
      <w:spacing w:before="240" w:after="240"/>
      <w:jc w:val="center"/>
    </w:pPr>
    <w:rPr>
      <w:b/>
    </w:rPr>
  </w:style>
  <w:style w:type="paragraph" w:styleId="BodyText2">
    <w:name w:val="Body Text 2"/>
    <w:basedOn w:val="Normal"/>
    <w:rsid w:val="00DD1086"/>
    <w:pPr>
      <w:spacing w:after="0"/>
      <w:jc w:val="center"/>
    </w:pPr>
    <w:rPr>
      <w:b/>
      <w:bCs/>
      <w:sz w:val="42"/>
    </w:rPr>
  </w:style>
  <w:style w:type="paragraph" w:customStyle="1" w:styleId="Headings">
    <w:name w:val="Headings"/>
    <w:basedOn w:val="BodyText3"/>
    <w:rsid w:val="00DD1086"/>
    <w:pPr>
      <w:numPr>
        <w:numId w:val="6"/>
      </w:numPr>
      <w:spacing w:before="360" w:after="240"/>
    </w:pPr>
    <w:rPr>
      <w:b/>
      <w:bCs/>
      <w:sz w:val="22"/>
      <w:szCs w:val="24"/>
    </w:rPr>
  </w:style>
  <w:style w:type="paragraph" w:styleId="BodyText3">
    <w:name w:val="Body Text 3"/>
    <w:basedOn w:val="Normal"/>
    <w:rsid w:val="00DD1086"/>
    <w:rPr>
      <w:sz w:val="16"/>
      <w:szCs w:val="16"/>
    </w:rPr>
  </w:style>
  <w:style w:type="paragraph" w:customStyle="1" w:styleId="MainParagraphs">
    <w:name w:val="Main Paragraphs"/>
    <w:basedOn w:val="Normal"/>
    <w:rsid w:val="00DD1086"/>
    <w:pPr>
      <w:spacing w:before="240" w:after="0"/>
    </w:pPr>
    <w:rPr>
      <w:szCs w:val="20"/>
    </w:rPr>
  </w:style>
  <w:style w:type="paragraph" w:styleId="BodyText">
    <w:name w:val="Body Text"/>
    <w:basedOn w:val="Normal"/>
    <w:rsid w:val="00DD1086"/>
    <w:pPr>
      <w:pBdr>
        <w:top w:val="single" w:sz="4" w:space="1" w:color="auto"/>
        <w:left w:val="single" w:sz="4" w:space="4" w:color="auto"/>
        <w:bottom w:val="single" w:sz="4" w:space="1" w:color="auto"/>
        <w:right w:val="single" w:sz="4" w:space="4" w:color="auto"/>
      </w:pBdr>
      <w:spacing w:before="120" w:after="0" w:line="360" w:lineRule="auto"/>
    </w:pPr>
    <w:rPr>
      <w:rFonts w:ascii="Arial Narrow" w:hAnsi="Arial Narrow"/>
      <w:sz w:val="24"/>
      <w:szCs w:val="20"/>
    </w:rPr>
  </w:style>
  <w:style w:type="paragraph" w:customStyle="1" w:styleId="MainText">
    <w:name w:val="Main Text"/>
    <w:basedOn w:val="BodyText3"/>
    <w:rsid w:val="00DD1086"/>
    <w:pPr>
      <w:spacing w:before="120" w:after="240" w:line="360" w:lineRule="auto"/>
    </w:pPr>
    <w:rPr>
      <w:rFonts w:ascii="Arial Narrow" w:hAnsi="Arial Narrow"/>
      <w:sz w:val="24"/>
      <w:szCs w:val="20"/>
      <w:lang w:val="en-AU"/>
    </w:rPr>
  </w:style>
  <w:style w:type="paragraph" w:customStyle="1" w:styleId="Figures">
    <w:name w:val="Figures"/>
    <w:basedOn w:val="BodyText"/>
    <w:rsid w:val="00DD1086"/>
    <w:pPr>
      <w:pBdr>
        <w:top w:val="none" w:sz="0" w:space="0" w:color="auto"/>
        <w:left w:val="none" w:sz="0" w:space="0" w:color="auto"/>
        <w:bottom w:val="none" w:sz="0" w:space="0" w:color="auto"/>
        <w:right w:val="none" w:sz="0" w:space="0" w:color="auto"/>
      </w:pBdr>
      <w:spacing w:line="240" w:lineRule="auto"/>
      <w:jc w:val="center"/>
    </w:pPr>
    <w:rPr>
      <w:rFonts w:ascii="Times New Roman" w:hAnsi="Times New Roman"/>
      <w:b/>
      <w:bCs/>
      <w:sz w:val="20"/>
    </w:rPr>
  </w:style>
  <w:style w:type="paragraph" w:customStyle="1" w:styleId="Bullets">
    <w:name w:val="Bullets"/>
    <w:basedOn w:val="MainText"/>
    <w:rsid w:val="00DD1086"/>
    <w:pPr>
      <w:numPr>
        <w:numId w:val="7"/>
      </w:numPr>
      <w:spacing w:before="0" w:after="120" w:line="240" w:lineRule="auto"/>
    </w:pPr>
  </w:style>
  <w:style w:type="paragraph" w:customStyle="1" w:styleId="Titles">
    <w:name w:val="Titles"/>
    <w:basedOn w:val="Heading2"/>
    <w:rsid w:val="00DD1086"/>
    <w:pPr>
      <w:numPr>
        <w:ilvl w:val="0"/>
        <w:numId w:val="8"/>
      </w:numPr>
      <w:tabs>
        <w:tab w:val="clear" w:pos="720"/>
        <w:tab w:val="num" w:pos="360"/>
      </w:tabs>
      <w:ind w:left="187" w:hanging="187"/>
    </w:pPr>
    <w:rPr>
      <w:rFonts w:ascii="Arial Narrow" w:hAnsi="Arial Narrow" w:cs="Times New Roman"/>
      <w:iCs w:val="0"/>
      <w:sz w:val="26"/>
      <w:szCs w:val="20"/>
    </w:rPr>
  </w:style>
  <w:style w:type="paragraph" w:customStyle="1" w:styleId="BulletLists">
    <w:name w:val="Bullet Lists"/>
    <w:basedOn w:val="Bullets"/>
    <w:rsid w:val="00DD1086"/>
    <w:pPr>
      <w:numPr>
        <w:numId w:val="11"/>
      </w:numPr>
    </w:pPr>
    <w:rPr>
      <w:rFonts w:ascii="Times New Roman" w:hAnsi="Times New Roman"/>
      <w:sz w:val="20"/>
    </w:rPr>
  </w:style>
  <w:style w:type="paragraph" w:customStyle="1" w:styleId="BulletList">
    <w:name w:val="Bullet List"/>
    <w:basedOn w:val="Normal"/>
    <w:rsid w:val="00DD1086"/>
    <w:pPr>
      <w:numPr>
        <w:numId w:val="9"/>
      </w:numPr>
      <w:spacing w:after="60" w:line="480" w:lineRule="auto"/>
      <w:ind w:left="714" w:hanging="357"/>
    </w:pPr>
    <w:rPr>
      <w:rFonts w:ascii="Times" w:hAnsi="Times"/>
      <w:sz w:val="22"/>
      <w:szCs w:val="22"/>
    </w:rPr>
  </w:style>
  <w:style w:type="paragraph" w:customStyle="1" w:styleId="References">
    <w:name w:val="References"/>
    <w:basedOn w:val="Normal"/>
    <w:rsid w:val="00DD1086"/>
    <w:pPr>
      <w:autoSpaceDE w:val="0"/>
      <w:autoSpaceDN w:val="0"/>
      <w:adjustRightInd w:val="0"/>
      <w:spacing w:after="60" w:line="480" w:lineRule="auto"/>
      <w:ind w:left="539" w:hanging="539"/>
      <w:jc w:val="left"/>
    </w:pPr>
    <w:rPr>
      <w:sz w:val="22"/>
      <w:szCs w:val="20"/>
    </w:rPr>
  </w:style>
  <w:style w:type="paragraph" w:customStyle="1" w:styleId="Publications">
    <w:name w:val="Publications"/>
    <w:basedOn w:val="Normal"/>
    <w:rsid w:val="00DD1086"/>
    <w:pPr>
      <w:numPr>
        <w:numId w:val="10"/>
      </w:numPr>
      <w:tabs>
        <w:tab w:val="left" w:pos="2340"/>
      </w:tabs>
      <w:jc w:val="left"/>
    </w:pPr>
    <w:rPr>
      <w:rFonts w:ascii="Arial Narrow" w:hAnsi="Arial Narrow"/>
      <w:sz w:val="22"/>
      <w:szCs w:val="20"/>
    </w:rPr>
  </w:style>
  <w:style w:type="paragraph" w:styleId="Bibliography">
    <w:name w:val="Bibliography"/>
    <w:basedOn w:val="MainParagraphs"/>
    <w:rsid w:val="00DD1086"/>
    <w:pPr>
      <w:spacing w:before="0" w:after="120"/>
      <w:ind w:left="357" w:hanging="357"/>
    </w:pPr>
  </w:style>
  <w:style w:type="paragraph" w:customStyle="1" w:styleId="Figurecaption">
    <w:name w:val="Figure caption"/>
    <w:basedOn w:val="Normal"/>
    <w:rsid w:val="00DD1086"/>
    <w:pPr>
      <w:jc w:val="center"/>
    </w:pPr>
    <w:rPr>
      <w:szCs w:val="20"/>
    </w:rPr>
  </w:style>
  <w:style w:type="paragraph" w:customStyle="1" w:styleId="Tablecaption">
    <w:name w:val="Table caption"/>
    <w:basedOn w:val="Normal"/>
    <w:link w:val="TablecaptionChar"/>
    <w:rsid w:val="00DD1086"/>
    <w:pPr>
      <w:ind w:right="-1"/>
    </w:pPr>
    <w:rPr>
      <w:szCs w:val="20"/>
    </w:rPr>
  </w:style>
  <w:style w:type="paragraph" w:customStyle="1" w:styleId="Tablefont">
    <w:name w:val="Table font"/>
    <w:basedOn w:val="Normal"/>
    <w:rsid w:val="00DD1086"/>
    <w:pPr>
      <w:spacing w:after="60"/>
      <w:jc w:val="left"/>
    </w:pPr>
    <w:rPr>
      <w:sz w:val="16"/>
      <w:szCs w:val="20"/>
    </w:rPr>
  </w:style>
  <w:style w:type="paragraph" w:customStyle="1" w:styleId="Heading1Before0pt">
    <w:name w:val="Heading 1 + Before:  0 pt"/>
    <w:basedOn w:val="Heading1"/>
    <w:next w:val="Normal"/>
    <w:rsid w:val="00DD1086"/>
    <w:pPr>
      <w:spacing w:before="0"/>
    </w:pPr>
    <w:rPr>
      <w:rFonts w:cs="Times New Roman"/>
      <w:szCs w:val="20"/>
    </w:rPr>
  </w:style>
  <w:style w:type="numbering" w:customStyle="1" w:styleId="Bulleted">
    <w:name w:val="Bulleted"/>
    <w:basedOn w:val="NoList"/>
    <w:rsid w:val="00DD1086"/>
    <w:pPr>
      <w:numPr>
        <w:numId w:val="14"/>
      </w:numPr>
    </w:pPr>
  </w:style>
  <w:style w:type="paragraph" w:customStyle="1" w:styleId="Equation">
    <w:name w:val="Equation"/>
    <w:basedOn w:val="Normal"/>
    <w:next w:val="Normal"/>
    <w:rsid w:val="00DD1086"/>
    <w:pPr>
      <w:numPr>
        <w:ilvl w:val="12"/>
      </w:numPr>
      <w:tabs>
        <w:tab w:val="left" w:pos="9356"/>
      </w:tabs>
      <w:spacing w:before="120"/>
      <w:ind w:left="284"/>
      <w:jc w:val="right"/>
    </w:pPr>
  </w:style>
  <w:style w:type="character" w:customStyle="1" w:styleId="TablecaptionChar">
    <w:name w:val="Table caption Char"/>
    <w:basedOn w:val="DefaultParagraphFont"/>
    <w:link w:val="Tablecaption"/>
    <w:rsid w:val="00F91142"/>
    <w:rPr>
      <w:lang w:val="en-US" w:eastAsia="en-US" w:bidi="ar-SA"/>
    </w:rPr>
  </w:style>
  <w:style w:type="paragraph" w:customStyle="1" w:styleId="Numbered">
    <w:name w:val="Numbered"/>
    <w:basedOn w:val="Normal"/>
    <w:rsid w:val="00B342CC"/>
    <w:pPr>
      <w:numPr>
        <w:numId w:val="15"/>
      </w:numPr>
      <w:tabs>
        <w:tab w:val="clear" w:pos="720"/>
        <w:tab w:val="left" w:pos="567"/>
      </w:tabs>
      <w:spacing w:after="0"/>
      <w:ind w:left="568" w:hanging="284"/>
    </w:pPr>
    <w:rPr>
      <w:szCs w:val="20"/>
    </w:rPr>
  </w:style>
  <w:style w:type="paragraph" w:customStyle="1" w:styleId="heading1withoutnumber">
    <w:name w:val="heading 1 (without number)"/>
    <w:basedOn w:val="Heading1"/>
    <w:next w:val="Normal"/>
    <w:rsid w:val="00394724"/>
    <w:pPr>
      <w:numPr>
        <w:numId w:val="0"/>
      </w:numPr>
    </w:pPr>
  </w:style>
  <w:style w:type="paragraph" w:customStyle="1" w:styleId="StyleNumberedspaceafter">
    <w:name w:val="Style Numbered (space after)"/>
    <w:basedOn w:val="Numbered"/>
    <w:rsid w:val="00394724"/>
    <w:pPr>
      <w:spacing w:after="120"/>
    </w:pPr>
  </w:style>
  <w:style w:type="paragraph" w:customStyle="1" w:styleId="StyleMODSIMBulletListAfter6pt">
    <w:name w:val="Style MODSIM Bullet List + After:  6 pt"/>
    <w:basedOn w:val="MODSIMBulletList"/>
    <w:rsid w:val="00B342CC"/>
    <w:pPr>
      <w:spacing w:after="120"/>
    </w:pPr>
    <w:rPr>
      <w:szCs w:val="20"/>
    </w:rPr>
  </w:style>
  <w:style w:type="paragraph" w:customStyle="1" w:styleId="StyleNumberedAfter6pt">
    <w:name w:val="Style Numbered + After:  6 pt"/>
    <w:basedOn w:val="Numbered"/>
    <w:rsid w:val="00B342CC"/>
    <w:pPr>
      <w:spacing w:after="120"/>
    </w:pPr>
  </w:style>
  <w:style w:type="paragraph" w:customStyle="1" w:styleId="Startoftext-firstheading">
    <w:name w:val="Start of text - first heading"/>
    <w:basedOn w:val="Heading1"/>
    <w:next w:val="Normal"/>
    <w:rsid w:val="00825179"/>
    <w:pPr>
      <w:pageBreakBefore/>
      <w:ind w:left="357" w:hanging="357"/>
    </w:pPr>
  </w:style>
  <w:style w:type="character" w:customStyle="1" w:styleId="MTEquationSection">
    <w:name w:val="MTEquationSection"/>
    <w:basedOn w:val="DefaultParagraphFont"/>
    <w:rsid w:val="00136E14"/>
    <w:rPr>
      <w:vanish w:val="0"/>
      <w:color w:val="FF0000"/>
    </w:rPr>
  </w:style>
  <w:style w:type="paragraph" w:customStyle="1" w:styleId="MTDisplayEquation">
    <w:name w:val="MTDisplayEquation"/>
    <w:basedOn w:val="Normal"/>
    <w:next w:val="Normal"/>
    <w:rsid w:val="00136E14"/>
    <w:pPr>
      <w:tabs>
        <w:tab w:val="center" w:pos="4400"/>
        <w:tab w:val="right" w:pos="8780"/>
      </w:tabs>
    </w:pPr>
  </w:style>
  <w:style w:type="character" w:customStyle="1" w:styleId="texhtml1">
    <w:name w:val="texhtml1"/>
    <w:basedOn w:val="DefaultParagraphFont"/>
    <w:rsid w:val="00BF3D95"/>
    <w:rPr>
      <w:sz w:val="30"/>
      <w:szCs w:val="30"/>
    </w:rPr>
  </w:style>
</w:styles>
</file>

<file path=word/webSettings.xml><?xml version="1.0" encoding="utf-8"?>
<w:webSettings xmlns:r="http://schemas.openxmlformats.org/officeDocument/2006/relationships" xmlns:w="http://schemas.openxmlformats.org/wordprocessingml/2006/main">
  <w:divs>
    <w:div w:id="292174482">
      <w:bodyDiv w:val="1"/>
      <w:marLeft w:val="0"/>
      <w:marRight w:val="0"/>
      <w:marTop w:val="0"/>
      <w:marBottom w:val="0"/>
      <w:divBdr>
        <w:top w:val="none" w:sz="0" w:space="0" w:color="auto"/>
        <w:left w:val="none" w:sz="0" w:space="0" w:color="auto"/>
        <w:bottom w:val="none" w:sz="0" w:space="0" w:color="auto"/>
        <w:right w:val="none" w:sz="0" w:space="0" w:color="auto"/>
      </w:divBdr>
      <w:divsChild>
        <w:div w:id="280066260">
          <w:marLeft w:val="0"/>
          <w:marRight w:val="0"/>
          <w:marTop w:val="0"/>
          <w:marBottom w:val="0"/>
          <w:divBdr>
            <w:top w:val="none" w:sz="0" w:space="0" w:color="auto"/>
            <w:left w:val="none" w:sz="0" w:space="0" w:color="auto"/>
            <w:bottom w:val="none" w:sz="0" w:space="0" w:color="auto"/>
            <w:right w:val="none" w:sz="0" w:space="0" w:color="auto"/>
          </w:divBdr>
          <w:divsChild>
            <w:div w:id="483082016">
              <w:marLeft w:val="0"/>
              <w:marRight w:val="0"/>
              <w:marTop w:val="0"/>
              <w:marBottom w:val="0"/>
              <w:divBdr>
                <w:top w:val="none" w:sz="0" w:space="0" w:color="auto"/>
                <w:left w:val="none" w:sz="0" w:space="0" w:color="auto"/>
                <w:bottom w:val="none" w:sz="0" w:space="0" w:color="auto"/>
                <w:right w:val="none" w:sz="0" w:space="0" w:color="auto"/>
              </w:divBdr>
            </w:div>
            <w:div w:id="538905625">
              <w:marLeft w:val="0"/>
              <w:marRight w:val="0"/>
              <w:marTop w:val="0"/>
              <w:marBottom w:val="0"/>
              <w:divBdr>
                <w:top w:val="none" w:sz="0" w:space="0" w:color="auto"/>
                <w:left w:val="none" w:sz="0" w:space="0" w:color="auto"/>
                <w:bottom w:val="none" w:sz="0" w:space="0" w:color="auto"/>
                <w:right w:val="none" w:sz="0" w:space="0" w:color="auto"/>
              </w:divBdr>
            </w:div>
            <w:div w:id="1535120579">
              <w:marLeft w:val="0"/>
              <w:marRight w:val="0"/>
              <w:marTop w:val="0"/>
              <w:marBottom w:val="0"/>
              <w:divBdr>
                <w:top w:val="none" w:sz="0" w:space="0" w:color="auto"/>
                <w:left w:val="none" w:sz="0" w:space="0" w:color="auto"/>
                <w:bottom w:val="none" w:sz="0" w:space="0" w:color="auto"/>
                <w:right w:val="none" w:sz="0" w:space="0" w:color="auto"/>
              </w:divBdr>
            </w:div>
            <w:div w:id="16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3374">
      <w:bodyDiv w:val="1"/>
      <w:marLeft w:val="0"/>
      <w:marRight w:val="0"/>
      <w:marTop w:val="0"/>
      <w:marBottom w:val="0"/>
      <w:divBdr>
        <w:top w:val="none" w:sz="0" w:space="0" w:color="auto"/>
        <w:left w:val="none" w:sz="0" w:space="0" w:color="auto"/>
        <w:bottom w:val="none" w:sz="0" w:space="0" w:color="auto"/>
        <w:right w:val="none" w:sz="0" w:space="0" w:color="auto"/>
      </w:divBdr>
      <w:divsChild>
        <w:div w:id="834295631">
          <w:marLeft w:val="0"/>
          <w:marRight w:val="0"/>
          <w:marTop w:val="0"/>
          <w:marBottom w:val="0"/>
          <w:divBdr>
            <w:top w:val="none" w:sz="0" w:space="0" w:color="auto"/>
            <w:left w:val="none" w:sz="0" w:space="0" w:color="auto"/>
            <w:bottom w:val="none" w:sz="0" w:space="0" w:color="auto"/>
            <w:right w:val="none" w:sz="0" w:space="0" w:color="auto"/>
          </w:divBdr>
          <w:divsChild>
            <w:div w:id="39132585">
              <w:marLeft w:val="0"/>
              <w:marRight w:val="0"/>
              <w:marTop w:val="0"/>
              <w:marBottom w:val="0"/>
              <w:divBdr>
                <w:top w:val="none" w:sz="0" w:space="0" w:color="auto"/>
                <w:left w:val="none" w:sz="0" w:space="0" w:color="auto"/>
                <w:bottom w:val="none" w:sz="0" w:space="0" w:color="auto"/>
                <w:right w:val="none" w:sz="0" w:space="0" w:color="auto"/>
              </w:divBdr>
            </w:div>
            <w:div w:id="330059786">
              <w:marLeft w:val="0"/>
              <w:marRight w:val="0"/>
              <w:marTop w:val="0"/>
              <w:marBottom w:val="0"/>
              <w:divBdr>
                <w:top w:val="none" w:sz="0" w:space="0" w:color="auto"/>
                <w:left w:val="none" w:sz="0" w:space="0" w:color="auto"/>
                <w:bottom w:val="none" w:sz="0" w:space="0" w:color="auto"/>
                <w:right w:val="none" w:sz="0" w:space="0" w:color="auto"/>
              </w:divBdr>
            </w:div>
            <w:div w:id="816262673">
              <w:marLeft w:val="0"/>
              <w:marRight w:val="0"/>
              <w:marTop w:val="0"/>
              <w:marBottom w:val="0"/>
              <w:divBdr>
                <w:top w:val="none" w:sz="0" w:space="0" w:color="auto"/>
                <w:left w:val="none" w:sz="0" w:space="0" w:color="auto"/>
                <w:bottom w:val="none" w:sz="0" w:space="0" w:color="auto"/>
                <w:right w:val="none" w:sz="0" w:space="0" w:color="auto"/>
              </w:divBdr>
            </w:div>
            <w:div w:id="1254900528">
              <w:marLeft w:val="0"/>
              <w:marRight w:val="0"/>
              <w:marTop w:val="0"/>
              <w:marBottom w:val="0"/>
              <w:divBdr>
                <w:top w:val="none" w:sz="0" w:space="0" w:color="auto"/>
                <w:left w:val="none" w:sz="0" w:space="0" w:color="auto"/>
                <w:bottom w:val="none" w:sz="0" w:space="0" w:color="auto"/>
                <w:right w:val="none" w:sz="0" w:space="0" w:color="auto"/>
              </w:divBdr>
            </w:div>
            <w:div w:id="1386760998">
              <w:marLeft w:val="0"/>
              <w:marRight w:val="0"/>
              <w:marTop w:val="0"/>
              <w:marBottom w:val="0"/>
              <w:divBdr>
                <w:top w:val="none" w:sz="0" w:space="0" w:color="auto"/>
                <w:left w:val="none" w:sz="0" w:space="0" w:color="auto"/>
                <w:bottom w:val="none" w:sz="0" w:space="0" w:color="auto"/>
                <w:right w:val="none" w:sz="0" w:space="0" w:color="auto"/>
              </w:divBdr>
            </w:div>
            <w:div w:id="1578319612">
              <w:marLeft w:val="0"/>
              <w:marRight w:val="0"/>
              <w:marTop w:val="0"/>
              <w:marBottom w:val="0"/>
              <w:divBdr>
                <w:top w:val="none" w:sz="0" w:space="0" w:color="auto"/>
                <w:left w:val="none" w:sz="0" w:space="0" w:color="auto"/>
                <w:bottom w:val="none" w:sz="0" w:space="0" w:color="auto"/>
                <w:right w:val="none" w:sz="0" w:space="0" w:color="auto"/>
              </w:divBdr>
            </w:div>
            <w:div w:id="1608076966">
              <w:marLeft w:val="0"/>
              <w:marRight w:val="0"/>
              <w:marTop w:val="0"/>
              <w:marBottom w:val="0"/>
              <w:divBdr>
                <w:top w:val="none" w:sz="0" w:space="0" w:color="auto"/>
                <w:left w:val="none" w:sz="0" w:space="0" w:color="auto"/>
                <w:bottom w:val="none" w:sz="0" w:space="0" w:color="auto"/>
                <w:right w:val="none" w:sz="0" w:space="0" w:color="auto"/>
              </w:divBdr>
            </w:div>
            <w:div w:id="1688209932">
              <w:marLeft w:val="0"/>
              <w:marRight w:val="0"/>
              <w:marTop w:val="0"/>
              <w:marBottom w:val="0"/>
              <w:divBdr>
                <w:top w:val="none" w:sz="0" w:space="0" w:color="auto"/>
                <w:left w:val="none" w:sz="0" w:space="0" w:color="auto"/>
                <w:bottom w:val="none" w:sz="0" w:space="0" w:color="auto"/>
                <w:right w:val="none" w:sz="0" w:space="0" w:color="auto"/>
              </w:divBdr>
            </w:div>
            <w:div w:id="20363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2420">
      <w:bodyDiv w:val="1"/>
      <w:marLeft w:val="0"/>
      <w:marRight w:val="0"/>
      <w:marTop w:val="0"/>
      <w:marBottom w:val="0"/>
      <w:divBdr>
        <w:top w:val="none" w:sz="0" w:space="0" w:color="auto"/>
        <w:left w:val="none" w:sz="0" w:space="0" w:color="auto"/>
        <w:bottom w:val="none" w:sz="0" w:space="0" w:color="auto"/>
        <w:right w:val="none" w:sz="0" w:space="0" w:color="auto"/>
      </w:divBdr>
      <w:divsChild>
        <w:div w:id="1555962859">
          <w:marLeft w:val="0"/>
          <w:marRight w:val="0"/>
          <w:marTop w:val="0"/>
          <w:marBottom w:val="0"/>
          <w:divBdr>
            <w:top w:val="none" w:sz="0" w:space="0" w:color="auto"/>
            <w:left w:val="none" w:sz="0" w:space="0" w:color="auto"/>
            <w:bottom w:val="none" w:sz="0" w:space="0" w:color="auto"/>
            <w:right w:val="none" w:sz="0" w:space="0" w:color="auto"/>
          </w:divBdr>
          <w:divsChild>
            <w:div w:id="22873792">
              <w:marLeft w:val="0"/>
              <w:marRight w:val="0"/>
              <w:marTop w:val="0"/>
              <w:marBottom w:val="0"/>
              <w:divBdr>
                <w:top w:val="none" w:sz="0" w:space="0" w:color="auto"/>
                <w:left w:val="none" w:sz="0" w:space="0" w:color="auto"/>
                <w:bottom w:val="none" w:sz="0" w:space="0" w:color="auto"/>
                <w:right w:val="none" w:sz="0" w:space="0" w:color="auto"/>
              </w:divBdr>
            </w:div>
            <w:div w:id="40445446">
              <w:marLeft w:val="0"/>
              <w:marRight w:val="0"/>
              <w:marTop w:val="0"/>
              <w:marBottom w:val="0"/>
              <w:divBdr>
                <w:top w:val="none" w:sz="0" w:space="0" w:color="auto"/>
                <w:left w:val="none" w:sz="0" w:space="0" w:color="auto"/>
                <w:bottom w:val="none" w:sz="0" w:space="0" w:color="auto"/>
                <w:right w:val="none" w:sz="0" w:space="0" w:color="auto"/>
              </w:divBdr>
            </w:div>
            <w:div w:id="99643076">
              <w:marLeft w:val="0"/>
              <w:marRight w:val="0"/>
              <w:marTop w:val="0"/>
              <w:marBottom w:val="0"/>
              <w:divBdr>
                <w:top w:val="none" w:sz="0" w:space="0" w:color="auto"/>
                <w:left w:val="none" w:sz="0" w:space="0" w:color="auto"/>
                <w:bottom w:val="none" w:sz="0" w:space="0" w:color="auto"/>
                <w:right w:val="none" w:sz="0" w:space="0" w:color="auto"/>
              </w:divBdr>
            </w:div>
            <w:div w:id="160045712">
              <w:marLeft w:val="0"/>
              <w:marRight w:val="0"/>
              <w:marTop w:val="0"/>
              <w:marBottom w:val="0"/>
              <w:divBdr>
                <w:top w:val="none" w:sz="0" w:space="0" w:color="auto"/>
                <w:left w:val="none" w:sz="0" w:space="0" w:color="auto"/>
                <w:bottom w:val="none" w:sz="0" w:space="0" w:color="auto"/>
                <w:right w:val="none" w:sz="0" w:space="0" w:color="auto"/>
              </w:divBdr>
            </w:div>
            <w:div w:id="172377848">
              <w:marLeft w:val="0"/>
              <w:marRight w:val="0"/>
              <w:marTop w:val="0"/>
              <w:marBottom w:val="0"/>
              <w:divBdr>
                <w:top w:val="none" w:sz="0" w:space="0" w:color="auto"/>
                <w:left w:val="none" w:sz="0" w:space="0" w:color="auto"/>
                <w:bottom w:val="none" w:sz="0" w:space="0" w:color="auto"/>
                <w:right w:val="none" w:sz="0" w:space="0" w:color="auto"/>
              </w:divBdr>
            </w:div>
            <w:div w:id="451435820">
              <w:marLeft w:val="0"/>
              <w:marRight w:val="0"/>
              <w:marTop w:val="0"/>
              <w:marBottom w:val="0"/>
              <w:divBdr>
                <w:top w:val="none" w:sz="0" w:space="0" w:color="auto"/>
                <w:left w:val="none" w:sz="0" w:space="0" w:color="auto"/>
                <w:bottom w:val="none" w:sz="0" w:space="0" w:color="auto"/>
                <w:right w:val="none" w:sz="0" w:space="0" w:color="auto"/>
              </w:divBdr>
            </w:div>
            <w:div w:id="763646816">
              <w:marLeft w:val="0"/>
              <w:marRight w:val="0"/>
              <w:marTop w:val="0"/>
              <w:marBottom w:val="0"/>
              <w:divBdr>
                <w:top w:val="none" w:sz="0" w:space="0" w:color="auto"/>
                <w:left w:val="none" w:sz="0" w:space="0" w:color="auto"/>
                <w:bottom w:val="none" w:sz="0" w:space="0" w:color="auto"/>
                <w:right w:val="none" w:sz="0" w:space="0" w:color="auto"/>
              </w:divBdr>
            </w:div>
            <w:div w:id="924190121">
              <w:marLeft w:val="0"/>
              <w:marRight w:val="0"/>
              <w:marTop w:val="0"/>
              <w:marBottom w:val="0"/>
              <w:divBdr>
                <w:top w:val="none" w:sz="0" w:space="0" w:color="auto"/>
                <w:left w:val="none" w:sz="0" w:space="0" w:color="auto"/>
                <w:bottom w:val="none" w:sz="0" w:space="0" w:color="auto"/>
                <w:right w:val="none" w:sz="0" w:space="0" w:color="auto"/>
              </w:divBdr>
            </w:div>
            <w:div w:id="1284075772">
              <w:marLeft w:val="0"/>
              <w:marRight w:val="0"/>
              <w:marTop w:val="0"/>
              <w:marBottom w:val="0"/>
              <w:divBdr>
                <w:top w:val="none" w:sz="0" w:space="0" w:color="auto"/>
                <w:left w:val="none" w:sz="0" w:space="0" w:color="auto"/>
                <w:bottom w:val="none" w:sz="0" w:space="0" w:color="auto"/>
                <w:right w:val="none" w:sz="0" w:space="0" w:color="auto"/>
              </w:divBdr>
            </w:div>
            <w:div w:id="1464929770">
              <w:marLeft w:val="0"/>
              <w:marRight w:val="0"/>
              <w:marTop w:val="0"/>
              <w:marBottom w:val="0"/>
              <w:divBdr>
                <w:top w:val="none" w:sz="0" w:space="0" w:color="auto"/>
                <w:left w:val="none" w:sz="0" w:space="0" w:color="auto"/>
                <w:bottom w:val="none" w:sz="0" w:space="0" w:color="auto"/>
                <w:right w:val="none" w:sz="0" w:space="0" w:color="auto"/>
              </w:divBdr>
            </w:div>
            <w:div w:id="18827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37335">
      <w:bodyDiv w:val="1"/>
      <w:marLeft w:val="0"/>
      <w:marRight w:val="0"/>
      <w:marTop w:val="0"/>
      <w:marBottom w:val="0"/>
      <w:divBdr>
        <w:top w:val="none" w:sz="0" w:space="0" w:color="auto"/>
        <w:left w:val="none" w:sz="0" w:space="0" w:color="auto"/>
        <w:bottom w:val="none" w:sz="0" w:space="0" w:color="auto"/>
        <w:right w:val="none" w:sz="0" w:space="0" w:color="auto"/>
      </w:divBdr>
      <w:divsChild>
        <w:div w:id="1401320337">
          <w:marLeft w:val="0"/>
          <w:marRight w:val="0"/>
          <w:marTop w:val="0"/>
          <w:marBottom w:val="0"/>
          <w:divBdr>
            <w:top w:val="none" w:sz="0" w:space="0" w:color="auto"/>
            <w:left w:val="none" w:sz="0" w:space="0" w:color="auto"/>
            <w:bottom w:val="none" w:sz="0" w:space="0" w:color="auto"/>
            <w:right w:val="none" w:sz="0" w:space="0" w:color="auto"/>
          </w:divBdr>
        </w:div>
      </w:divsChild>
    </w:div>
    <w:div w:id="976766207">
      <w:bodyDiv w:val="1"/>
      <w:marLeft w:val="0"/>
      <w:marRight w:val="0"/>
      <w:marTop w:val="0"/>
      <w:marBottom w:val="0"/>
      <w:divBdr>
        <w:top w:val="none" w:sz="0" w:space="0" w:color="auto"/>
        <w:left w:val="none" w:sz="0" w:space="0" w:color="auto"/>
        <w:bottom w:val="none" w:sz="0" w:space="0" w:color="auto"/>
        <w:right w:val="none" w:sz="0" w:space="0" w:color="auto"/>
      </w:divBdr>
      <w:divsChild>
        <w:div w:id="1614096598">
          <w:marLeft w:val="0"/>
          <w:marRight w:val="0"/>
          <w:marTop w:val="0"/>
          <w:marBottom w:val="0"/>
          <w:divBdr>
            <w:top w:val="none" w:sz="0" w:space="0" w:color="auto"/>
            <w:left w:val="none" w:sz="0" w:space="0" w:color="auto"/>
            <w:bottom w:val="none" w:sz="0" w:space="0" w:color="auto"/>
            <w:right w:val="none" w:sz="0" w:space="0" w:color="auto"/>
          </w:divBdr>
          <w:divsChild>
            <w:div w:id="202643243">
              <w:marLeft w:val="0"/>
              <w:marRight w:val="0"/>
              <w:marTop w:val="0"/>
              <w:marBottom w:val="0"/>
              <w:divBdr>
                <w:top w:val="none" w:sz="0" w:space="0" w:color="auto"/>
                <w:left w:val="none" w:sz="0" w:space="0" w:color="auto"/>
                <w:bottom w:val="none" w:sz="0" w:space="0" w:color="auto"/>
                <w:right w:val="none" w:sz="0" w:space="0" w:color="auto"/>
              </w:divBdr>
            </w:div>
            <w:div w:id="247737780">
              <w:marLeft w:val="0"/>
              <w:marRight w:val="0"/>
              <w:marTop w:val="0"/>
              <w:marBottom w:val="0"/>
              <w:divBdr>
                <w:top w:val="none" w:sz="0" w:space="0" w:color="auto"/>
                <w:left w:val="none" w:sz="0" w:space="0" w:color="auto"/>
                <w:bottom w:val="none" w:sz="0" w:space="0" w:color="auto"/>
                <w:right w:val="none" w:sz="0" w:space="0" w:color="auto"/>
              </w:divBdr>
            </w:div>
            <w:div w:id="329411172">
              <w:marLeft w:val="0"/>
              <w:marRight w:val="0"/>
              <w:marTop w:val="0"/>
              <w:marBottom w:val="0"/>
              <w:divBdr>
                <w:top w:val="none" w:sz="0" w:space="0" w:color="auto"/>
                <w:left w:val="none" w:sz="0" w:space="0" w:color="auto"/>
                <w:bottom w:val="none" w:sz="0" w:space="0" w:color="auto"/>
                <w:right w:val="none" w:sz="0" w:space="0" w:color="auto"/>
              </w:divBdr>
            </w:div>
            <w:div w:id="784620667">
              <w:marLeft w:val="0"/>
              <w:marRight w:val="0"/>
              <w:marTop w:val="0"/>
              <w:marBottom w:val="0"/>
              <w:divBdr>
                <w:top w:val="none" w:sz="0" w:space="0" w:color="auto"/>
                <w:left w:val="none" w:sz="0" w:space="0" w:color="auto"/>
                <w:bottom w:val="none" w:sz="0" w:space="0" w:color="auto"/>
                <w:right w:val="none" w:sz="0" w:space="0" w:color="auto"/>
              </w:divBdr>
            </w:div>
            <w:div w:id="887228913">
              <w:marLeft w:val="0"/>
              <w:marRight w:val="0"/>
              <w:marTop w:val="0"/>
              <w:marBottom w:val="0"/>
              <w:divBdr>
                <w:top w:val="none" w:sz="0" w:space="0" w:color="auto"/>
                <w:left w:val="none" w:sz="0" w:space="0" w:color="auto"/>
                <w:bottom w:val="none" w:sz="0" w:space="0" w:color="auto"/>
                <w:right w:val="none" w:sz="0" w:space="0" w:color="auto"/>
              </w:divBdr>
            </w:div>
            <w:div w:id="1617981526">
              <w:marLeft w:val="0"/>
              <w:marRight w:val="0"/>
              <w:marTop w:val="0"/>
              <w:marBottom w:val="0"/>
              <w:divBdr>
                <w:top w:val="none" w:sz="0" w:space="0" w:color="auto"/>
                <w:left w:val="none" w:sz="0" w:space="0" w:color="auto"/>
                <w:bottom w:val="none" w:sz="0" w:space="0" w:color="auto"/>
                <w:right w:val="none" w:sz="0" w:space="0" w:color="auto"/>
              </w:divBdr>
            </w:div>
            <w:div w:id="16654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5869">
      <w:bodyDiv w:val="1"/>
      <w:marLeft w:val="0"/>
      <w:marRight w:val="0"/>
      <w:marTop w:val="0"/>
      <w:marBottom w:val="0"/>
      <w:divBdr>
        <w:top w:val="none" w:sz="0" w:space="0" w:color="auto"/>
        <w:left w:val="none" w:sz="0" w:space="0" w:color="auto"/>
        <w:bottom w:val="none" w:sz="0" w:space="0" w:color="auto"/>
        <w:right w:val="none" w:sz="0" w:space="0" w:color="auto"/>
      </w:divBdr>
      <w:divsChild>
        <w:div w:id="925456068">
          <w:marLeft w:val="0"/>
          <w:marRight w:val="0"/>
          <w:marTop w:val="0"/>
          <w:marBottom w:val="0"/>
          <w:divBdr>
            <w:top w:val="none" w:sz="0" w:space="0" w:color="auto"/>
            <w:left w:val="none" w:sz="0" w:space="0" w:color="auto"/>
            <w:bottom w:val="none" w:sz="0" w:space="0" w:color="auto"/>
            <w:right w:val="none" w:sz="0" w:space="0" w:color="auto"/>
          </w:divBdr>
          <w:divsChild>
            <w:div w:id="251743077">
              <w:marLeft w:val="0"/>
              <w:marRight w:val="0"/>
              <w:marTop w:val="0"/>
              <w:marBottom w:val="0"/>
              <w:divBdr>
                <w:top w:val="none" w:sz="0" w:space="0" w:color="auto"/>
                <w:left w:val="none" w:sz="0" w:space="0" w:color="auto"/>
                <w:bottom w:val="none" w:sz="0" w:space="0" w:color="auto"/>
                <w:right w:val="none" w:sz="0" w:space="0" w:color="auto"/>
              </w:divBdr>
            </w:div>
            <w:div w:id="764032734">
              <w:marLeft w:val="0"/>
              <w:marRight w:val="0"/>
              <w:marTop w:val="0"/>
              <w:marBottom w:val="0"/>
              <w:divBdr>
                <w:top w:val="none" w:sz="0" w:space="0" w:color="auto"/>
                <w:left w:val="none" w:sz="0" w:space="0" w:color="auto"/>
                <w:bottom w:val="none" w:sz="0" w:space="0" w:color="auto"/>
                <w:right w:val="none" w:sz="0" w:space="0" w:color="auto"/>
              </w:divBdr>
            </w:div>
            <w:div w:id="1228689304">
              <w:marLeft w:val="0"/>
              <w:marRight w:val="0"/>
              <w:marTop w:val="0"/>
              <w:marBottom w:val="0"/>
              <w:divBdr>
                <w:top w:val="none" w:sz="0" w:space="0" w:color="auto"/>
                <w:left w:val="none" w:sz="0" w:space="0" w:color="auto"/>
                <w:bottom w:val="none" w:sz="0" w:space="0" w:color="auto"/>
                <w:right w:val="none" w:sz="0" w:space="0" w:color="auto"/>
              </w:divBdr>
            </w:div>
            <w:div w:id="1365908767">
              <w:marLeft w:val="0"/>
              <w:marRight w:val="0"/>
              <w:marTop w:val="0"/>
              <w:marBottom w:val="0"/>
              <w:divBdr>
                <w:top w:val="none" w:sz="0" w:space="0" w:color="auto"/>
                <w:left w:val="none" w:sz="0" w:space="0" w:color="auto"/>
                <w:bottom w:val="none" w:sz="0" w:space="0" w:color="auto"/>
                <w:right w:val="none" w:sz="0" w:space="0" w:color="auto"/>
              </w:divBdr>
            </w:div>
            <w:div w:id="1537738147">
              <w:marLeft w:val="0"/>
              <w:marRight w:val="0"/>
              <w:marTop w:val="0"/>
              <w:marBottom w:val="0"/>
              <w:divBdr>
                <w:top w:val="none" w:sz="0" w:space="0" w:color="auto"/>
                <w:left w:val="none" w:sz="0" w:space="0" w:color="auto"/>
                <w:bottom w:val="none" w:sz="0" w:space="0" w:color="auto"/>
                <w:right w:val="none" w:sz="0" w:space="0" w:color="auto"/>
              </w:divBdr>
            </w:div>
            <w:div w:id="1733501564">
              <w:marLeft w:val="0"/>
              <w:marRight w:val="0"/>
              <w:marTop w:val="0"/>
              <w:marBottom w:val="0"/>
              <w:divBdr>
                <w:top w:val="none" w:sz="0" w:space="0" w:color="auto"/>
                <w:left w:val="none" w:sz="0" w:space="0" w:color="auto"/>
                <w:bottom w:val="none" w:sz="0" w:space="0" w:color="auto"/>
                <w:right w:val="none" w:sz="0" w:space="0" w:color="auto"/>
              </w:divBdr>
            </w:div>
            <w:div w:id="1888950162">
              <w:marLeft w:val="0"/>
              <w:marRight w:val="0"/>
              <w:marTop w:val="0"/>
              <w:marBottom w:val="0"/>
              <w:divBdr>
                <w:top w:val="none" w:sz="0" w:space="0" w:color="auto"/>
                <w:left w:val="none" w:sz="0" w:space="0" w:color="auto"/>
                <w:bottom w:val="none" w:sz="0" w:space="0" w:color="auto"/>
                <w:right w:val="none" w:sz="0" w:space="0" w:color="auto"/>
              </w:divBdr>
            </w:div>
            <w:div w:id="1951012016">
              <w:marLeft w:val="0"/>
              <w:marRight w:val="0"/>
              <w:marTop w:val="0"/>
              <w:marBottom w:val="0"/>
              <w:divBdr>
                <w:top w:val="none" w:sz="0" w:space="0" w:color="auto"/>
                <w:left w:val="none" w:sz="0" w:space="0" w:color="auto"/>
                <w:bottom w:val="none" w:sz="0" w:space="0" w:color="auto"/>
                <w:right w:val="none" w:sz="0" w:space="0" w:color="auto"/>
              </w:divBdr>
            </w:div>
            <w:div w:id="20454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44">
      <w:bodyDiv w:val="1"/>
      <w:marLeft w:val="0"/>
      <w:marRight w:val="0"/>
      <w:marTop w:val="0"/>
      <w:marBottom w:val="0"/>
      <w:divBdr>
        <w:top w:val="none" w:sz="0" w:space="0" w:color="auto"/>
        <w:left w:val="none" w:sz="0" w:space="0" w:color="auto"/>
        <w:bottom w:val="none" w:sz="0" w:space="0" w:color="auto"/>
        <w:right w:val="none" w:sz="0" w:space="0" w:color="auto"/>
      </w:divBdr>
      <w:divsChild>
        <w:div w:id="1353915376">
          <w:marLeft w:val="0"/>
          <w:marRight w:val="0"/>
          <w:marTop w:val="0"/>
          <w:marBottom w:val="0"/>
          <w:divBdr>
            <w:top w:val="none" w:sz="0" w:space="0" w:color="auto"/>
            <w:left w:val="none" w:sz="0" w:space="0" w:color="auto"/>
            <w:bottom w:val="none" w:sz="0" w:space="0" w:color="auto"/>
            <w:right w:val="none" w:sz="0" w:space="0" w:color="auto"/>
          </w:divBdr>
          <w:divsChild>
            <w:div w:id="612441008">
              <w:marLeft w:val="0"/>
              <w:marRight w:val="0"/>
              <w:marTop w:val="0"/>
              <w:marBottom w:val="0"/>
              <w:divBdr>
                <w:top w:val="none" w:sz="0" w:space="0" w:color="auto"/>
                <w:left w:val="none" w:sz="0" w:space="0" w:color="auto"/>
                <w:bottom w:val="none" w:sz="0" w:space="0" w:color="auto"/>
                <w:right w:val="none" w:sz="0" w:space="0" w:color="auto"/>
              </w:divBdr>
              <w:divsChild>
                <w:div w:id="1380589858">
                  <w:marLeft w:val="0"/>
                  <w:marRight w:val="0"/>
                  <w:marTop w:val="0"/>
                  <w:marBottom w:val="0"/>
                  <w:divBdr>
                    <w:top w:val="none" w:sz="0" w:space="0" w:color="auto"/>
                    <w:left w:val="none" w:sz="0" w:space="0" w:color="auto"/>
                    <w:bottom w:val="none" w:sz="0" w:space="0" w:color="auto"/>
                    <w:right w:val="none" w:sz="0" w:space="0" w:color="auto"/>
                  </w:divBdr>
                  <w:divsChild>
                    <w:div w:id="2603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4643">
      <w:bodyDiv w:val="1"/>
      <w:marLeft w:val="0"/>
      <w:marRight w:val="0"/>
      <w:marTop w:val="0"/>
      <w:marBottom w:val="0"/>
      <w:divBdr>
        <w:top w:val="none" w:sz="0" w:space="0" w:color="auto"/>
        <w:left w:val="none" w:sz="0" w:space="0" w:color="auto"/>
        <w:bottom w:val="none" w:sz="0" w:space="0" w:color="auto"/>
        <w:right w:val="none" w:sz="0" w:space="0" w:color="auto"/>
      </w:divBdr>
      <w:divsChild>
        <w:div w:id="1578050425">
          <w:marLeft w:val="0"/>
          <w:marRight w:val="0"/>
          <w:marTop w:val="0"/>
          <w:marBottom w:val="0"/>
          <w:divBdr>
            <w:top w:val="none" w:sz="0" w:space="0" w:color="auto"/>
            <w:left w:val="none" w:sz="0" w:space="0" w:color="auto"/>
            <w:bottom w:val="none" w:sz="0" w:space="0" w:color="auto"/>
            <w:right w:val="none" w:sz="0" w:space="0" w:color="auto"/>
          </w:divBdr>
          <w:divsChild>
            <w:div w:id="409543790">
              <w:marLeft w:val="0"/>
              <w:marRight w:val="0"/>
              <w:marTop w:val="0"/>
              <w:marBottom w:val="0"/>
              <w:divBdr>
                <w:top w:val="none" w:sz="0" w:space="0" w:color="auto"/>
                <w:left w:val="none" w:sz="0" w:space="0" w:color="auto"/>
                <w:bottom w:val="none" w:sz="0" w:space="0" w:color="auto"/>
                <w:right w:val="none" w:sz="0" w:space="0" w:color="auto"/>
              </w:divBdr>
            </w:div>
            <w:div w:id="561645551">
              <w:marLeft w:val="0"/>
              <w:marRight w:val="0"/>
              <w:marTop w:val="0"/>
              <w:marBottom w:val="0"/>
              <w:divBdr>
                <w:top w:val="none" w:sz="0" w:space="0" w:color="auto"/>
                <w:left w:val="none" w:sz="0" w:space="0" w:color="auto"/>
                <w:bottom w:val="none" w:sz="0" w:space="0" w:color="auto"/>
                <w:right w:val="none" w:sz="0" w:space="0" w:color="auto"/>
              </w:divBdr>
            </w:div>
            <w:div w:id="1195076001">
              <w:marLeft w:val="0"/>
              <w:marRight w:val="0"/>
              <w:marTop w:val="0"/>
              <w:marBottom w:val="0"/>
              <w:divBdr>
                <w:top w:val="none" w:sz="0" w:space="0" w:color="auto"/>
                <w:left w:val="none" w:sz="0" w:space="0" w:color="auto"/>
                <w:bottom w:val="none" w:sz="0" w:space="0" w:color="auto"/>
                <w:right w:val="none" w:sz="0" w:space="0" w:color="auto"/>
              </w:divBdr>
            </w:div>
            <w:div w:id="1423187493">
              <w:marLeft w:val="0"/>
              <w:marRight w:val="0"/>
              <w:marTop w:val="0"/>
              <w:marBottom w:val="0"/>
              <w:divBdr>
                <w:top w:val="none" w:sz="0" w:space="0" w:color="auto"/>
                <w:left w:val="none" w:sz="0" w:space="0" w:color="auto"/>
                <w:bottom w:val="none" w:sz="0" w:space="0" w:color="auto"/>
                <w:right w:val="none" w:sz="0" w:space="0" w:color="auto"/>
              </w:divBdr>
            </w:div>
            <w:div w:id="1557467487">
              <w:marLeft w:val="0"/>
              <w:marRight w:val="0"/>
              <w:marTop w:val="0"/>
              <w:marBottom w:val="0"/>
              <w:divBdr>
                <w:top w:val="none" w:sz="0" w:space="0" w:color="auto"/>
                <w:left w:val="none" w:sz="0" w:space="0" w:color="auto"/>
                <w:bottom w:val="none" w:sz="0" w:space="0" w:color="auto"/>
                <w:right w:val="none" w:sz="0" w:space="0" w:color="auto"/>
              </w:divBdr>
            </w:div>
            <w:div w:id="1591083031">
              <w:marLeft w:val="0"/>
              <w:marRight w:val="0"/>
              <w:marTop w:val="0"/>
              <w:marBottom w:val="0"/>
              <w:divBdr>
                <w:top w:val="none" w:sz="0" w:space="0" w:color="auto"/>
                <w:left w:val="none" w:sz="0" w:space="0" w:color="auto"/>
                <w:bottom w:val="none" w:sz="0" w:space="0" w:color="auto"/>
                <w:right w:val="none" w:sz="0" w:space="0" w:color="auto"/>
              </w:divBdr>
            </w:div>
            <w:div w:id="1621913078">
              <w:marLeft w:val="0"/>
              <w:marRight w:val="0"/>
              <w:marTop w:val="0"/>
              <w:marBottom w:val="0"/>
              <w:divBdr>
                <w:top w:val="none" w:sz="0" w:space="0" w:color="auto"/>
                <w:left w:val="none" w:sz="0" w:space="0" w:color="auto"/>
                <w:bottom w:val="none" w:sz="0" w:space="0" w:color="auto"/>
                <w:right w:val="none" w:sz="0" w:space="0" w:color="auto"/>
              </w:divBdr>
            </w:div>
            <w:div w:id="1677540134">
              <w:marLeft w:val="0"/>
              <w:marRight w:val="0"/>
              <w:marTop w:val="0"/>
              <w:marBottom w:val="0"/>
              <w:divBdr>
                <w:top w:val="none" w:sz="0" w:space="0" w:color="auto"/>
                <w:left w:val="none" w:sz="0" w:space="0" w:color="auto"/>
                <w:bottom w:val="none" w:sz="0" w:space="0" w:color="auto"/>
                <w:right w:val="none" w:sz="0" w:space="0" w:color="auto"/>
              </w:divBdr>
            </w:div>
            <w:div w:id="1783379899">
              <w:marLeft w:val="0"/>
              <w:marRight w:val="0"/>
              <w:marTop w:val="0"/>
              <w:marBottom w:val="0"/>
              <w:divBdr>
                <w:top w:val="none" w:sz="0" w:space="0" w:color="auto"/>
                <w:left w:val="none" w:sz="0" w:space="0" w:color="auto"/>
                <w:bottom w:val="none" w:sz="0" w:space="0" w:color="auto"/>
                <w:right w:val="none" w:sz="0" w:space="0" w:color="auto"/>
              </w:divBdr>
            </w:div>
            <w:div w:id="19501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0056">
      <w:bodyDiv w:val="1"/>
      <w:marLeft w:val="0"/>
      <w:marRight w:val="0"/>
      <w:marTop w:val="0"/>
      <w:marBottom w:val="0"/>
      <w:divBdr>
        <w:top w:val="none" w:sz="0" w:space="0" w:color="auto"/>
        <w:left w:val="none" w:sz="0" w:space="0" w:color="auto"/>
        <w:bottom w:val="none" w:sz="0" w:space="0" w:color="auto"/>
        <w:right w:val="none" w:sz="0" w:space="0" w:color="auto"/>
      </w:divBdr>
      <w:divsChild>
        <w:div w:id="75591260">
          <w:marLeft w:val="0"/>
          <w:marRight w:val="0"/>
          <w:marTop w:val="0"/>
          <w:marBottom w:val="0"/>
          <w:divBdr>
            <w:top w:val="none" w:sz="0" w:space="0" w:color="auto"/>
            <w:left w:val="none" w:sz="0" w:space="0" w:color="auto"/>
            <w:bottom w:val="none" w:sz="0" w:space="0" w:color="auto"/>
            <w:right w:val="none" w:sz="0" w:space="0" w:color="auto"/>
          </w:divBdr>
          <w:divsChild>
            <w:div w:id="210112504">
              <w:marLeft w:val="0"/>
              <w:marRight w:val="0"/>
              <w:marTop w:val="0"/>
              <w:marBottom w:val="0"/>
              <w:divBdr>
                <w:top w:val="none" w:sz="0" w:space="0" w:color="auto"/>
                <w:left w:val="none" w:sz="0" w:space="0" w:color="auto"/>
                <w:bottom w:val="none" w:sz="0" w:space="0" w:color="auto"/>
                <w:right w:val="none" w:sz="0" w:space="0" w:color="auto"/>
              </w:divBdr>
            </w:div>
            <w:div w:id="426000679">
              <w:marLeft w:val="0"/>
              <w:marRight w:val="0"/>
              <w:marTop w:val="0"/>
              <w:marBottom w:val="0"/>
              <w:divBdr>
                <w:top w:val="none" w:sz="0" w:space="0" w:color="auto"/>
                <w:left w:val="none" w:sz="0" w:space="0" w:color="auto"/>
                <w:bottom w:val="none" w:sz="0" w:space="0" w:color="auto"/>
                <w:right w:val="none" w:sz="0" w:space="0" w:color="auto"/>
              </w:divBdr>
            </w:div>
            <w:div w:id="474444687">
              <w:marLeft w:val="0"/>
              <w:marRight w:val="0"/>
              <w:marTop w:val="0"/>
              <w:marBottom w:val="0"/>
              <w:divBdr>
                <w:top w:val="none" w:sz="0" w:space="0" w:color="auto"/>
                <w:left w:val="none" w:sz="0" w:space="0" w:color="auto"/>
                <w:bottom w:val="none" w:sz="0" w:space="0" w:color="auto"/>
                <w:right w:val="none" w:sz="0" w:space="0" w:color="auto"/>
              </w:divBdr>
            </w:div>
            <w:div w:id="576671028">
              <w:marLeft w:val="0"/>
              <w:marRight w:val="0"/>
              <w:marTop w:val="0"/>
              <w:marBottom w:val="0"/>
              <w:divBdr>
                <w:top w:val="none" w:sz="0" w:space="0" w:color="auto"/>
                <w:left w:val="none" w:sz="0" w:space="0" w:color="auto"/>
                <w:bottom w:val="none" w:sz="0" w:space="0" w:color="auto"/>
                <w:right w:val="none" w:sz="0" w:space="0" w:color="auto"/>
              </w:divBdr>
            </w:div>
            <w:div w:id="1060400742">
              <w:marLeft w:val="0"/>
              <w:marRight w:val="0"/>
              <w:marTop w:val="0"/>
              <w:marBottom w:val="0"/>
              <w:divBdr>
                <w:top w:val="none" w:sz="0" w:space="0" w:color="auto"/>
                <w:left w:val="none" w:sz="0" w:space="0" w:color="auto"/>
                <w:bottom w:val="none" w:sz="0" w:space="0" w:color="auto"/>
                <w:right w:val="none" w:sz="0" w:space="0" w:color="auto"/>
              </w:divBdr>
            </w:div>
            <w:div w:id="1069811745">
              <w:marLeft w:val="0"/>
              <w:marRight w:val="0"/>
              <w:marTop w:val="0"/>
              <w:marBottom w:val="0"/>
              <w:divBdr>
                <w:top w:val="none" w:sz="0" w:space="0" w:color="auto"/>
                <w:left w:val="none" w:sz="0" w:space="0" w:color="auto"/>
                <w:bottom w:val="none" w:sz="0" w:space="0" w:color="auto"/>
                <w:right w:val="none" w:sz="0" w:space="0" w:color="auto"/>
              </w:divBdr>
            </w:div>
            <w:div w:id="1320114854">
              <w:marLeft w:val="0"/>
              <w:marRight w:val="0"/>
              <w:marTop w:val="0"/>
              <w:marBottom w:val="0"/>
              <w:divBdr>
                <w:top w:val="none" w:sz="0" w:space="0" w:color="auto"/>
                <w:left w:val="none" w:sz="0" w:space="0" w:color="auto"/>
                <w:bottom w:val="none" w:sz="0" w:space="0" w:color="auto"/>
                <w:right w:val="none" w:sz="0" w:space="0" w:color="auto"/>
              </w:divBdr>
            </w:div>
            <w:div w:id="1583026994">
              <w:marLeft w:val="0"/>
              <w:marRight w:val="0"/>
              <w:marTop w:val="0"/>
              <w:marBottom w:val="0"/>
              <w:divBdr>
                <w:top w:val="none" w:sz="0" w:space="0" w:color="auto"/>
                <w:left w:val="none" w:sz="0" w:space="0" w:color="auto"/>
                <w:bottom w:val="none" w:sz="0" w:space="0" w:color="auto"/>
                <w:right w:val="none" w:sz="0" w:space="0" w:color="auto"/>
              </w:divBdr>
            </w:div>
            <w:div w:id="1737702209">
              <w:marLeft w:val="0"/>
              <w:marRight w:val="0"/>
              <w:marTop w:val="0"/>
              <w:marBottom w:val="0"/>
              <w:divBdr>
                <w:top w:val="none" w:sz="0" w:space="0" w:color="auto"/>
                <w:left w:val="none" w:sz="0" w:space="0" w:color="auto"/>
                <w:bottom w:val="none" w:sz="0" w:space="0" w:color="auto"/>
                <w:right w:val="none" w:sz="0" w:space="0" w:color="auto"/>
              </w:divBdr>
            </w:div>
            <w:div w:id="17914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6705">
      <w:bodyDiv w:val="1"/>
      <w:marLeft w:val="0"/>
      <w:marRight w:val="0"/>
      <w:marTop w:val="0"/>
      <w:marBottom w:val="0"/>
      <w:divBdr>
        <w:top w:val="none" w:sz="0" w:space="0" w:color="auto"/>
        <w:left w:val="none" w:sz="0" w:space="0" w:color="auto"/>
        <w:bottom w:val="none" w:sz="0" w:space="0" w:color="auto"/>
        <w:right w:val="none" w:sz="0" w:space="0" w:color="auto"/>
      </w:divBdr>
      <w:divsChild>
        <w:div w:id="1335231918">
          <w:marLeft w:val="0"/>
          <w:marRight w:val="0"/>
          <w:marTop w:val="0"/>
          <w:marBottom w:val="0"/>
          <w:divBdr>
            <w:top w:val="none" w:sz="0" w:space="0" w:color="auto"/>
            <w:left w:val="none" w:sz="0" w:space="0" w:color="auto"/>
            <w:bottom w:val="none" w:sz="0" w:space="0" w:color="auto"/>
            <w:right w:val="none" w:sz="0" w:space="0" w:color="auto"/>
          </w:divBdr>
          <w:divsChild>
            <w:div w:id="3828533">
              <w:marLeft w:val="0"/>
              <w:marRight w:val="0"/>
              <w:marTop w:val="0"/>
              <w:marBottom w:val="0"/>
              <w:divBdr>
                <w:top w:val="none" w:sz="0" w:space="0" w:color="auto"/>
                <w:left w:val="none" w:sz="0" w:space="0" w:color="auto"/>
                <w:bottom w:val="none" w:sz="0" w:space="0" w:color="auto"/>
                <w:right w:val="none" w:sz="0" w:space="0" w:color="auto"/>
              </w:divBdr>
            </w:div>
            <w:div w:id="238028696">
              <w:marLeft w:val="0"/>
              <w:marRight w:val="0"/>
              <w:marTop w:val="0"/>
              <w:marBottom w:val="0"/>
              <w:divBdr>
                <w:top w:val="none" w:sz="0" w:space="0" w:color="auto"/>
                <w:left w:val="none" w:sz="0" w:space="0" w:color="auto"/>
                <w:bottom w:val="none" w:sz="0" w:space="0" w:color="auto"/>
                <w:right w:val="none" w:sz="0" w:space="0" w:color="auto"/>
              </w:divBdr>
            </w:div>
            <w:div w:id="421145212">
              <w:marLeft w:val="0"/>
              <w:marRight w:val="0"/>
              <w:marTop w:val="0"/>
              <w:marBottom w:val="0"/>
              <w:divBdr>
                <w:top w:val="none" w:sz="0" w:space="0" w:color="auto"/>
                <w:left w:val="none" w:sz="0" w:space="0" w:color="auto"/>
                <w:bottom w:val="none" w:sz="0" w:space="0" w:color="auto"/>
                <w:right w:val="none" w:sz="0" w:space="0" w:color="auto"/>
              </w:divBdr>
            </w:div>
            <w:div w:id="581641329">
              <w:marLeft w:val="0"/>
              <w:marRight w:val="0"/>
              <w:marTop w:val="0"/>
              <w:marBottom w:val="0"/>
              <w:divBdr>
                <w:top w:val="none" w:sz="0" w:space="0" w:color="auto"/>
                <w:left w:val="none" w:sz="0" w:space="0" w:color="auto"/>
                <w:bottom w:val="none" w:sz="0" w:space="0" w:color="auto"/>
                <w:right w:val="none" w:sz="0" w:space="0" w:color="auto"/>
              </w:divBdr>
            </w:div>
            <w:div w:id="923221219">
              <w:marLeft w:val="0"/>
              <w:marRight w:val="0"/>
              <w:marTop w:val="0"/>
              <w:marBottom w:val="0"/>
              <w:divBdr>
                <w:top w:val="none" w:sz="0" w:space="0" w:color="auto"/>
                <w:left w:val="none" w:sz="0" w:space="0" w:color="auto"/>
                <w:bottom w:val="none" w:sz="0" w:space="0" w:color="auto"/>
                <w:right w:val="none" w:sz="0" w:space="0" w:color="auto"/>
              </w:divBdr>
            </w:div>
            <w:div w:id="1109932328">
              <w:marLeft w:val="0"/>
              <w:marRight w:val="0"/>
              <w:marTop w:val="0"/>
              <w:marBottom w:val="0"/>
              <w:divBdr>
                <w:top w:val="none" w:sz="0" w:space="0" w:color="auto"/>
                <w:left w:val="none" w:sz="0" w:space="0" w:color="auto"/>
                <w:bottom w:val="none" w:sz="0" w:space="0" w:color="auto"/>
                <w:right w:val="none" w:sz="0" w:space="0" w:color="auto"/>
              </w:divBdr>
            </w:div>
            <w:div w:id="1161582408">
              <w:marLeft w:val="0"/>
              <w:marRight w:val="0"/>
              <w:marTop w:val="0"/>
              <w:marBottom w:val="0"/>
              <w:divBdr>
                <w:top w:val="none" w:sz="0" w:space="0" w:color="auto"/>
                <w:left w:val="none" w:sz="0" w:space="0" w:color="auto"/>
                <w:bottom w:val="none" w:sz="0" w:space="0" w:color="auto"/>
                <w:right w:val="none" w:sz="0" w:space="0" w:color="auto"/>
              </w:divBdr>
            </w:div>
            <w:div w:id="1716352508">
              <w:marLeft w:val="0"/>
              <w:marRight w:val="0"/>
              <w:marTop w:val="0"/>
              <w:marBottom w:val="0"/>
              <w:divBdr>
                <w:top w:val="none" w:sz="0" w:space="0" w:color="auto"/>
                <w:left w:val="none" w:sz="0" w:space="0" w:color="auto"/>
                <w:bottom w:val="none" w:sz="0" w:space="0" w:color="auto"/>
                <w:right w:val="none" w:sz="0" w:space="0" w:color="auto"/>
              </w:divBdr>
            </w:div>
            <w:div w:id="1761678218">
              <w:marLeft w:val="0"/>
              <w:marRight w:val="0"/>
              <w:marTop w:val="0"/>
              <w:marBottom w:val="0"/>
              <w:divBdr>
                <w:top w:val="none" w:sz="0" w:space="0" w:color="auto"/>
                <w:left w:val="none" w:sz="0" w:space="0" w:color="auto"/>
                <w:bottom w:val="none" w:sz="0" w:space="0" w:color="auto"/>
                <w:right w:val="none" w:sz="0" w:space="0" w:color="auto"/>
              </w:divBdr>
            </w:div>
            <w:div w:id="2095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166.bin"/><Relationship Id="rId303" Type="http://schemas.openxmlformats.org/officeDocument/2006/relationships/oleObject" Target="embeddings/oleObject168.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7.wmf"/><Relationship Id="rId138" Type="http://schemas.openxmlformats.org/officeDocument/2006/relationships/oleObject" Target="embeddings/oleObject75.bin"/><Relationship Id="rId159" Type="http://schemas.openxmlformats.org/officeDocument/2006/relationships/oleObject" Target="embeddings/oleObject87.bin"/><Relationship Id="rId324" Type="http://schemas.openxmlformats.org/officeDocument/2006/relationships/image" Target="media/image141.wmf"/><Relationship Id="rId345" Type="http://schemas.openxmlformats.org/officeDocument/2006/relationships/image" Target="media/image151.wmf"/><Relationship Id="rId366" Type="http://schemas.openxmlformats.org/officeDocument/2006/relationships/image" Target="media/image162.wmf"/><Relationship Id="rId170" Type="http://schemas.openxmlformats.org/officeDocument/2006/relationships/image" Target="media/image68.wmf"/><Relationship Id="rId191" Type="http://schemas.openxmlformats.org/officeDocument/2006/relationships/image" Target="media/image73.wmf"/><Relationship Id="rId205" Type="http://schemas.openxmlformats.org/officeDocument/2006/relationships/image" Target="media/image79.wmf"/><Relationship Id="rId226" Type="http://schemas.openxmlformats.org/officeDocument/2006/relationships/image" Target="media/image90.wmf"/><Relationship Id="rId247" Type="http://schemas.openxmlformats.org/officeDocument/2006/relationships/oleObject" Target="embeddings/oleObject140.bin"/><Relationship Id="rId107" Type="http://schemas.openxmlformats.org/officeDocument/2006/relationships/oleObject" Target="embeddings/oleObject56.bin"/><Relationship Id="rId268" Type="http://schemas.openxmlformats.org/officeDocument/2006/relationships/image" Target="media/image111.wmf"/><Relationship Id="rId289" Type="http://schemas.openxmlformats.org/officeDocument/2006/relationships/oleObject" Target="embeddings/oleObject161.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oleObject" Target="embeddings/oleObject69.bin"/><Relationship Id="rId149" Type="http://schemas.openxmlformats.org/officeDocument/2006/relationships/oleObject" Target="embeddings/oleObject82.bin"/><Relationship Id="rId314" Type="http://schemas.openxmlformats.org/officeDocument/2006/relationships/image" Target="media/image134.emf"/><Relationship Id="rId335" Type="http://schemas.openxmlformats.org/officeDocument/2006/relationships/image" Target="media/image147.wmf"/><Relationship Id="rId356" Type="http://schemas.openxmlformats.org/officeDocument/2006/relationships/image" Target="media/image156.wmf"/><Relationship Id="rId377"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oleObject" Target="embeddings/oleObject48.bin"/><Relationship Id="rId160" Type="http://schemas.openxmlformats.org/officeDocument/2006/relationships/image" Target="media/image66.wmf"/><Relationship Id="rId181" Type="http://schemas.openxmlformats.org/officeDocument/2006/relationships/oleObject" Target="embeddings/oleObject105.bin"/><Relationship Id="rId216" Type="http://schemas.openxmlformats.org/officeDocument/2006/relationships/image" Target="media/image84.wmf"/><Relationship Id="rId237" Type="http://schemas.openxmlformats.org/officeDocument/2006/relationships/oleObject" Target="embeddings/oleObject135.bin"/><Relationship Id="rId258" Type="http://schemas.openxmlformats.org/officeDocument/2006/relationships/image" Target="media/image106.wmf"/><Relationship Id="rId279" Type="http://schemas.openxmlformats.org/officeDocument/2006/relationships/oleObject" Target="embeddings/oleObject156.bin"/><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image" Target="media/image48.wmf"/><Relationship Id="rId139" Type="http://schemas.openxmlformats.org/officeDocument/2006/relationships/image" Target="media/image57.wmf"/><Relationship Id="rId290" Type="http://schemas.openxmlformats.org/officeDocument/2006/relationships/image" Target="media/image122.wmf"/><Relationship Id="rId304" Type="http://schemas.openxmlformats.org/officeDocument/2006/relationships/image" Target="media/image129.wmf"/><Relationship Id="rId325" Type="http://schemas.openxmlformats.org/officeDocument/2006/relationships/oleObject" Target="embeddings/oleObject177.bin"/><Relationship Id="rId346" Type="http://schemas.openxmlformats.org/officeDocument/2006/relationships/oleObject" Target="embeddings/oleObject188.bin"/><Relationship Id="rId367" Type="http://schemas.openxmlformats.org/officeDocument/2006/relationships/oleObject" Target="embeddings/oleObject198.bin"/><Relationship Id="rId85" Type="http://schemas.openxmlformats.org/officeDocument/2006/relationships/oleObject" Target="embeddings/oleObject41.bin"/><Relationship Id="rId150" Type="http://schemas.openxmlformats.org/officeDocument/2006/relationships/image" Target="media/image61.wmf"/><Relationship Id="rId171" Type="http://schemas.openxmlformats.org/officeDocument/2006/relationships/oleObject" Target="embeddings/oleObject96.bin"/><Relationship Id="rId192" Type="http://schemas.openxmlformats.org/officeDocument/2006/relationships/oleObject" Target="embeddings/oleObject112.bin"/><Relationship Id="rId206" Type="http://schemas.openxmlformats.org/officeDocument/2006/relationships/oleObject" Target="embeddings/oleObject120.bin"/><Relationship Id="rId227" Type="http://schemas.openxmlformats.org/officeDocument/2006/relationships/oleObject" Target="embeddings/oleObject130.bin"/><Relationship Id="rId248" Type="http://schemas.openxmlformats.org/officeDocument/2006/relationships/image" Target="media/image101.wmf"/><Relationship Id="rId269" Type="http://schemas.openxmlformats.org/officeDocument/2006/relationships/oleObject" Target="embeddings/oleObject151.bin"/><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oleObject" Target="embeddings/oleObject57.bin"/><Relationship Id="rId129" Type="http://schemas.openxmlformats.org/officeDocument/2006/relationships/oleObject" Target="embeddings/oleObject70.bin"/><Relationship Id="rId280" Type="http://schemas.openxmlformats.org/officeDocument/2006/relationships/image" Target="media/image117.wmf"/><Relationship Id="rId315" Type="http://schemas.openxmlformats.org/officeDocument/2006/relationships/image" Target="media/image135.emf"/><Relationship Id="rId336" Type="http://schemas.openxmlformats.org/officeDocument/2006/relationships/oleObject" Target="embeddings/oleObject182.bin"/><Relationship Id="rId357" Type="http://schemas.openxmlformats.org/officeDocument/2006/relationships/oleObject" Target="embeddings/oleObject194.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9.bin"/><Relationship Id="rId140" Type="http://schemas.openxmlformats.org/officeDocument/2006/relationships/oleObject" Target="embeddings/oleObject76.bin"/><Relationship Id="rId161" Type="http://schemas.openxmlformats.org/officeDocument/2006/relationships/oleObject" Target="embeddings/oleObject88.bin"/><Relationship Id="rId182" Type="http://schemas.openxmlformats.org/officeDocument/2006/relationships/image" Target="media/image70.wmf"/><Relationship Id="rId217" Type="http://schemas.openxmlformats.org/officeDocument/2006/relationships/oleObject" Target="embeddings/oleObject126.bin"/><Relationship Id="rId378"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image" Target="media/image96.wmf"/><Relationship Id="rId259" Type="http://schemas.openxmlformats.org/officeDocument/2006/relationships/oleObject" Target="embeddings/oleObject146.bin"/><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image" Target="media/image112.wmf"/><Relationship Id="rId291" Type="http://schemas.openxmlformats.org/officeDocument/2006/relationships/oleObject" Target="embeddings/oleObject162.bin"/><Relationship Id="rId305" Type="http://schemas.openxmlformats.org/officeDocument/2006/relationships/oleObject" Target="embeddings/oleObject169.bin"/><Relationship Id="rId326" Type="http://schemas.openxmlformats.org/officeDocument/2006/relationships/image" Target="media/image142.wmf"/><Relationship Id="rId347" Type="http://schemas.openxmlformats.org/officeDocument/2006/relationships/image" Target="media/image152.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oleObject" Target="embeddings/oleObject71.bin"/><Relationship Id="rId151" Type="http://schemas.openxmlformats.org/officeDocument/2006/relationships/oleObject" Target="embeddings/oleObject83.bin"/><Relationship Id="rId368" Type="http://schemas.openxmlformats.org/officeDocument/2006/relationships/oleObject" Target="embeddings/oleObject199.bin"/><Relationship Id="rId172" Type="http://schemas.openxmlformats.org/officeDocument/2006/relationships/oleObject" Target="embeddings/oleObject97.bin"/><Relationship Id="rId193" Type="http://schemas.openxmlformats.org/officeDocument/2006/relationships/oleObject" Target="embeddings/oleObject113.bin"/><Relationship Id="rId207" Type="http://schemas.openxmlformats.org/officeDocument/2006/relationships/image" Target="media/image80.wmf"/><Relationship Id="rId228" Type="http://schemas.openxmlformats.org/officeDocument/2006/relationships/image" Target="media/image91.wmf"/><Relationship Id="rId249" Type="http://schemas.openxmlformats.org/officeDocument/2006/relationships/oleObject" Target="embeddings/oleObject141.bin"/><Relationship Id="rId13" Type="http://schemas.openxmlformats.org/officeDocument/2006/relationships/image" Target="media/image4.wmf"/><Relationship Id="rId109" Type="http://schemas.openxmlformats.org/officeDocument/2006/relationships/image" Target="media/image45.wmf"/><Relationship Id="rId260" Type="http://schemas.openxmlformats.org/officeDocument/2006/relationships/image" Target="media/image107.wmf"/><Relationship Id="rId281" Type="http://schemas.openxmlformats.org/officeDocument/2006/relationships/oleObject" Target="embeddings/oleObject157.bin"/><Relationship Id="rId316" Type="http://schemas.openxmlformats.org/officeDocument/2006/relationships/image" Target="media/image136.emf"/><Relationship Id="rId337" Type="http://schemas.openxmlformats.org/officeDocument/2006/relationships/image" Target="media/image148.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1.wmf"/><Relationship Id="rId120" Type="http://schemas.openxmlformats.org/officeDocument/2006/relationships/image" Target="media/image49.wmf"/><Relationship Id="rId141" Type="http://schemas.openxmlformats.org/officeDocument/2006/relationships/image" Target="media/image58.wmf"/><Relationship Id="rId358" Type="http://schemas.openxmlformats.org/officeDocument/2006/relationships/image" Target="media/image157.wmf"/><Relationship Id="rId7" Type="http://schemas.openxmlformats.org/officeDocument/2006/relationships/hyperlink" Target="http://www.itl.nist.gov/div897/sqg/dads/HTML/completeBinaryTree.html" TargetMode="External"/><Relationship Id="rId162" Type="http://schemas.openxmlformats.org/officeDocument/2006/relationships/oleObject" Target="embeddings/oleObject89.bin"/><Relationship Id="rId183" Type="http://schemas.openxmlformats.org/officeDocument/2006/relationships/oleObject" Target="embeddings/oleObject106.bin"/><Relationship Id="rId218" Type="http://schemas.openxmlformats.org/officeDocument/2006/relationships/image" Target="media/image85.wmf"/><Relationship Id="rId239" Type="http://schemas.openxmlformats.org/officeDocument/2006/relationships/oleObject" Target="embeddings/oleObject136.bin"/><Relationship Id="rId250" Type="http://schemas.openxmlformats.org/officeDocument/2006/relationships/image" Target="media/image102.wmf"/><Relationship Id="rId271" Type="http://schemas.openxmlformats.org/officeDocument/2006/relationships/oleObject" Target="embeddings/oleObject152.bin"/><Relationship Id="rId292" Type="http://schemas.openxmlformats.org/officeDocument/2006/relationships/image" Target="media/image123.wmf"/><Relationship Id="rId306" Type="http://schemas.openxmlformats.org/officeDocument/2006/relationships/image" Target="media/image130.wmf"/><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oleObject" Target="embeddings/oleObject58.bin"/><Relationship Id="rId131" Type="http://schemas.openxmlformats.org/officeDocument/2006/relationships/image" Target="media/image53.wmf"/><Relationship Id="rId327" Type="http://schemas.openxmlformats.org/officeDocument/2006/relationships/oleObject" Target="embeddings/oleObject178.bin"/><Relationship Id="rId348" Type="http://schemas.openxmlformats.org/officeDocument/2006/relationships/oleObject" Target="embeddings/oleObject189.bin"/><Relationship Id="rId369" Type="http://schemas.openxmlformats.org/officeDocument/2006/relationships/oleObject" Target="embeddings/oleObject200.bin"/><Relationship Id="rId152" Type="http://schemas.openxmlformats.org/officeDocument/2006/relationships/image" Target="media/image62.wmf"/><Relationship Id="rId173" Type="http://schemas.openxmlformats.org/officeDocument/2006/relationships/oleObject" Target="embeddings/oleObject98.bin"/><Relationship Id="rId194" Type="http://schemas.openxmlformats.org/officeDocument/2006/relationships/oleObject" Target="embeddings/oleObject114.bin"/><Relationship Id="rId208" Type="http://schemas.openxmlformats.org/officeDocument/2006/relationships/oleObject" Target="embeddings/oleObject121.bin"/><Relationship Id="rId229" Type="http://schemas.openxmlformats.org/officeDocument/2006/relationships/oleObject" Target="embeddings/oleObject131.bin"/><Relationship Id="rId240" Type="http://schemas.openxmlformats.org/officeDocument/2006/relationships/image" Target="media/image97.wmf"/><Relationship Id="rId261" Type="http://schemas.openxmlformats.org/officeDocument/2006/relationships/oleObject" Target="embeddings/oleObject147.bin"/><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51.bin"/><Relationship Id="rId282" Type="http://schemas.openxmlformats.org/officeDocument/2006/relationships/image" Target="media/image118.emf"/><Relationship Id="rId317" Type="http://schemas.openxmlformats.org/officeDocument/2006/relationships/image" Target="media/image137.emf"/><Relationship Id="rId338" Type="http://schemas.openxmlformats.org/officeDocument/2006/relationships/oleObject" Target="embeddings/oleObject183.bin"/><Relationship Id="rId359" Type="http://schemas.openxmlformats.org/officeDocument/2006/relationships/oleObject" Target="embeddings/oleObject195.bin"/><Relationship Id="rId8" Type="http://schemas.openxmlformats.org/officeDocument/2006/relationships/image" Target="media/image1.png"/><Relationship Id="rId98" Type="http://schemas.openxmlformats.org/officeDocument/2006/relationships/oleObject" Target="embeddings/oleObject50.bin"/><Relationship Id="rId121" Type="http://schemas.openxmlformats.org/officeDocument/2006/relationships/oleObject" Target="embeddings/oleObject65.bin"/><Relationship Id="rId142" Type="http://schemas.openxmlformats.org/officeDocument/2006/relationships/oleObject" Target="embeddings/oleObject77.bin"/><Relationship Id="rId163" Type="http://schemas.openxmlformats.org/officeDocument/2006/relationships/oleObject" Target="embeddings/oleObject90.bin"/><Relationship Id="rId184" Type="http://schemas.openxmlformats.org/officeDocument/2006/relationships/image" Target="media/image71.wmf"/><Relationship Id="rId219" Type="http://schemas.openxmlformats.org/officeDocument/2006/relationships/oleObject" Target="embeddings/oleObject127.bin"/><Relationship Id="rId370" Type="http://schemas.openxmlformats.org/officeDocument/2006/relationships/image" Target="media/image163.wmf"/><Relationship Id="rId230" Type="http://schemas.openxmlformats.org/officeDocument/2006/relationships/image" Target="media/image92.wmf"/><Relationship Id="rId251" Type="http://schemas.openxmlformats.org/officeDocument/2006/relationships/oleObject" Target="embeddings/oleObject14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image" Target="media/image113.wmf"/><Relationship Id="rId293" Type="http://schemas.openxmlformats.org/officeDocument/2006/relationships/oleObject" Target="embeddings/oleObject163.bin"/><Relationship Id="rId307" Type="http://schemas.openxmlformats.org/officeDocument/2006/relationships/oleObject" Target="embeddings/oleObject170.bin"/><Relationship Id="rId328" Type="http://schemas.openxmlformats.org/officeDocument/2006/relationships/image" Target="media/image143.wmf"/><Relationship Id="rId349" Type="http://schemas.openxmlformats.org/officeDocument/2006/relationships/image" Target="media/image153.wmf"/><Relationship Id="rId88" Type="http://schemas.openxmlformats.org/officeDocument/2006/relationships/oleObject" Target="embeddings/oleObject43.bin"/><Relationship Id="rId111" Type="http://schemas.openxmlformats.org/officeDocument/2006/relationships/oleObject" Target="embeddings/oleObject59.bin"/><Relationship Id="rId132" Type="http://schemas.openxmlformats.org/officeDocument/2006/relationships/oleObject" Target="embeddings/oleObject72.bin"/><Relationship Id="rId153" Type="http://schemas.openxmlformats.org/officeDocument/2006/relationships/oleObject" Target="embeddings/oleObject84.bin"/><Relationship Id="rId174" Type="http://schemas.openxmlformats.org/officeDocument/2006/relationships/image" Target="media/image69.wmf"/><Relationship Id="rId195" Type="http://schemas.openxmlformats.org/officeDocument/2006/relationships/image" Target="media/image74.wmf"/><Relationship Id="rId209" Type="http://schemas.openxmlformats.org/officeDocument/2006/relationships/oleObject" Target="embeddings/oleObject122.bin"/><Relationship Id="rId360" Type="http://schemas.openxmlformats.org/officeDocument/2006/relationships/oleObject" Target="embeddings/oleObject196.bin"/><Relationship Id="rId220" Type="http://schemas.openxmlformats.org/officeDocument/2006/relationships/image" Target="media/image86.wmf"/><Relationship Id="rId241" Type="http://schemas.openxmlformats.org/officeDocument/2006/relationships/oleObject" Target="embeddings/oleObject137.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08.wmf"/><Relationship Id="rId283" Type="http://schemas.openxmlformats.org/officeDocument/2006/relationships/oleObject" Target="embeddings/oleObject158.bin"/><Relationship Id="rId318" Type="http://schemas.openxmlformats.org/officeDocument/2006/relationships/image" Target="media/image138.wmf"/><Relationship Id="rId339" Type="http://schemas.openxmlformats.org/officeDocument/2006/relationships/image" Target="media/image149.wmf"/><Relationship Id="rId78" Type="http://schemas.openxmlformats.org/officeDocument/2006/relationships/image" Target="media/image35.wmf"/><Relationship Id="rId99" Type="http://schemas.openxmlformats.org/officeDocument/2006/relationships/image" Target="media/image42.wmf"/><Relationship Id="rId101" Type="http://schemas.openxmlformats.org/officeDocument/2006/relationships/oleObject" Target="embeddings/oleObject52.bin"/><Relationship Id="rId122" Type="http://schemas.openxmlformats.org/officeDocument/2006/relationships/image" Target="media/image50.wmf"/><Relationship Id="rId143" Type="http://schemas.openxmlformats.org/officeDocument/2006/relationships/oleObject" Target="embeddings/oleObject78.bin"/><Relationship Id="rId164" Type="http://schemas.openxmlformats.org/officeDocument/2006/relationships/oleObject" Target="embeddings/oleObject91.bin"/><Relationship Id="rId185" Type="http://schemas.openxmlformats.org/officeDocument/2006/relationships/oleObject" Target="embeddings/oleObject107.bin"/><Relationship Id="rId350" Type="http://schemas.openxmlformats.org/officeDocument/2006/relationships/oleObject" Target="embeddings/oleObject190.bin"/><Relationship Id="rId371" Type="http://schemas.openxmlformats.org/officeDocument/2006/relationships/oleObject" Target="embeddings/oleObject20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04.bin"/><Relationship Id="rId210" Type="http://schemas.openxmlformats.org/officeDocument/2006/relationships/image" Target="media/image81.wmf"/><Relationship Id="rId215" Type="http://schemas.openxmlformats.org/officeDocument/2006/relationships/oleObject" Target="embeddings/oleObject125.bin"/><Relationship Id="rId236" Type="http://schemas.openxmlformats.org/officeDocument/2006/relationships/image" Target="media/image95.wmf"/><Relationship Id="rId257" Type="http://schemas.openxmlformats.org/officeDocument/2006/relationships/oleObject" Target="embeddings/oleObject145.bin"/><Relationship Id="rId278" Type="http://schemas.openxmlformats.org/officeDocument/2006/relationships/image" Target="media/image116.wmf"/><Relationship Id="rId26" Type="http://schemas.openxmlformats.org/officeDocument/2006/relationships/image" Target="media/image10.wmf"/><Relationship Id="rId231" Type="http://schemas.openxmlformats.org/officeDocument/2006/relationships/oleObject" Target="embeddings/oleObject132.bin"/><Relationship Id="rId252" Type="http://schemas.openxmlformats.org/officeDocument/2006/relationships/image" Target="media/image103.wmf"/><Relationship Id="rId273" Type="http://schemas.openxmlformats.org/officeDocument/2006/relationships/oleObject" Target="embeddings/oleObject153.bin"/><Relationship Id="rId294" Type="http://schemas.openxmlformats.org/officeDocument/2006/relationships/image" Target="media/image124.wmf"/><Relationship Id="rId308" Type="http://schemas.openxmlformats.org/officeDocument/2006/relationships/image" Target="media/image131.wmf"/><Relationship Id="rId329" Type="http://schemas.openxmlformats.org/officeDocument/2006/relationships/oleObject" Target="embeddings/oleObject179.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oleObject" Target="embeddings/oleObject60.bin"/><Relationship Id="rId133" Type="http://schemas.openxmlformats.org/officeDocument/2006/relationships/image" Target="media/image54.wmf"/><Relationship Id="rId154" Type="http://schemas.openxmlformats.org/officeDocument/2006/relationships/image" Target="media/image63.wmf"/><Relationship Id="rId175" Type="http://schemas.openxmlformats.org/officeDocument/2006/relationships/oleObject" Target="embeddings/oleObject99.bin"/><Relationship Id="rId340" Type="http://schemas.openxmlformats.org/officeDocument/2006/relationships/oleObject" Target="embeddings/oleObject184.bin"/><Relationship Id="rId361" Type="http://schemas.openxmlformats.org/officeDocument/2006/relationships/image" Target="media/image158.wmf"/><Relationship Id="rId196" Type="http://schemas.openxmlformats.org/officeDocument/2006/relationships/oleObject" Target="embeddings/oleObject115.bin"/><Relationship Id="rId200" Type="http://schemas.openxmlformats.org/officeDocument/2006/relationships/oleObject" Target="embeddings/oleObject117.bin"/><Relationship Id="rId16" Type="http://schemas.openxmlformats.org/officeDocument/2006/relationships/oleObject" Target="embeddings/oleObject4.bin"/><Relationship Id="rId221" Type="http://schemas.openxmlformats.org/officeDocument/2006/relationships/oleObject" Target="embeddings/oleObject128.bin"/><Relationship Id="rId242" Type="http://schemas.openxmlformats.org/officeDocument/2006/relationships/image" Target="media/image98.wmf"/><Relationship Id="rId263" Type="http://schemas.openxmlformats.org/officeDocument/2006/relationships/oleObject" Target="embeddings/oleObject148.bin"/><Relationship Id="rId284" Type="http://schemas.openxmlformats.org/officeDocument/2006/relationships/image" Target="media/image119.wmf"/><Relationship Id="rId319" Type="http://schemas.openxmlformats.org/officeDocument/2006/relationships/oleObject" Target="embeddings/oleObject174.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3.bin"/><Relationship Id="rId123" Type="http://schemas.openxmlformats.org/officeDocument/2006/relationships/oleObject" Target="embeddings/oleObject66.bin"/><Relationship Id="rId144" Type="http://schemas.openxmlformats.org/officeDocument/2006/relationships/oleObject" Target="embeddings/oleObject79.bin"/><Relationship Id="rId330" Type="http://schemas.openxmlformats.org/officeDocument/2006/relationships/image" Target="media/image144.wmf"/><Relationship Id="rId90" Type="http://schemas.openxmlformats.org/officeDocument/2006/relationships/oleObject" Target="embeddings/oleObject44.bin"/><Relationship Id="rId165" Type="http://schemas.openxmlformats.org/officeDocument/2006/relationships/oleObject" Target="embeddings/oleObject92.bin"/><Relationship Id="rId186" Type="http://schemas.openxmlformats.org/officeDocument/2006/relationships/oleObject" Target="embeddings/oleObject108.bin"/><Relationship Id="rId351" Type="http://schemas.openxmlformats.org/officeDocument/2006/relationships/image" Target="media/image154.wmf"/><Relationship Id="rId372" Type="http://schemas.openxmlformats.org/officeDocument/2006/relationships/hyperlink" Target="http://en.wikipedia.org/wiki/Error_function" TargetMode="External"/><Relationship Id="rId211" Type="http://schemas.openxmlformats.org/officeDocument/2006/relationships/oleObject" Target="embeddings/oleObject123.bin"/><Relationship Id="rId232" Type="http://schemas.openxmlformats.org/officeDocument/2006/relationships/image" Target="media/image93.wmf"/><Relationship Id="rId253" Type="http://schemas.openxmlformats.org/officeDocument/2006/relationships/oleObject" Target="embeddings/oleObject143.bin"/><Relationship Id="rId274" Type="http://schemas.openxmlformats.org/officeDocument/2006/relationships/image" Target="media/image114.wmf"/><Relationship Id="rId295" Type="http://schemas.openxmlformats.org/officeDocument/2006/relationships/oleObject" Target="embeddings/oleObject164.bin"/><Relationship Id="rId309" Type="http://schemas.openxmlformats.org/officeDocument/2006/relationships/oleObject" Target="embeddings/oleObject171.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61.bin"/><Relationship Id="rId134" Type="http://schemas.openxmlformats.org/officeDocument/2006/relationships/oleObject" Target="embeddings/oleObject73.bin"/><Relationship Id="rId320" Type="http://schemas.openxmlformats.org/officeDocument/2006/relationships/image" Target="media/image139.wmf"/><Relationship Id="rId80" Type="http://schemas.openxmlformats.org/officeDocument/2006/relationships/oleObject" Target="embeddings/oleObject38.bin"/><Relationship Id="rId155" Type="http://schemas.openxmlformats.org/officeDocument/2006/relationships/oleObject" Target="embeddings/oleObject85.bin"/><Relationship Id="rId176" Type="http://schemas.openxmlformats.org/officeDocument/2006/relationships/oleObject" Target="embeddings/oleObject100.bin"/><Relationship Id="rId197" Type="http://schemas.openxmlformats.org/officeDocument/2006/relationships/image" Target="media/image75.wmf"/><Relationship Id="rId341" Type="http://schemas.openxmlformats.org/officeDocument/2006/relationships/oleObject" Target="embeddings/oleObject185.bin"/><Relationship Id="rId362" Type="http://schemas.openxmlformats.org/officeDocument/2006/relationships/oleObject" Target="embeddings/oleObject197.bin"/><Relationship Id="rId201" Type="http://schemas.openxmlformats.org/officeDocument/2006/relationships/image" Target="media/image77.wmf"/><Relationship Id="rId222" Type="http://schemas.openxmlformats.org/officeDocument/2006/relationships/image" Target="media/image87.wmf"/><Relationship Id="rId243" Type="http://schemas.openxmlformats.org/officeDocument/2006/relationships/oleObject" Target="embeddings/oleObject138.bin"/><Relationship Id="rId264" Type="http://schemas.openxmlformats.org/officeDocument/2006/relationships/image" Target="media/image109.wmf"/><Relationship Id="rId285" Type="http://schemas.openxmlformats.org/officeDocument/2006/relationships/oleObject" Target="embeddings/oleObject159.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4.bin"/><Relationship Id="rId124" Type="http://schemas.openxmlformats.org/officeDocument/2006/relationships/image" Target="media/image51.wmf"/><Relationship Id="rId310" Type="http://schemas.openxmlformats.org/officeDocument/2006/relationships/image" Target="media/image132.wmf"/><Relationship Id="rId70" Type="http://schemas.openxmlformats.org/officeDocument/2006/relationships/image" Target="media/image31.wmf"/><Relationship Id="rId91" Type="http://schemas.openxmlformats.org/officeDocument/2006/relationships/image" Target="media/image40.wmf"/><Relationship Id="rId145" Type="http://schemas.openxmlformats.org/officeDocument/2006/relationships/image" Target="media/image59.wmf"/><Relationship Id="rId166" Type="http://schemas.openxmlformats.org/officeDocument/2006/relationships/oleObject" Target="embeddings/oleObject93.bin"/><Relationship Id="rId187" Type="http://schemas.openxmlformats.org/officeDocument/2006/relationships/image" Target="media/image72.wmf"/><Relationship Id="rId331" Type="http://schemas.openxmlformats.org/officeDocument/2006/relationships/oleObject" Target="embeddings/oleObject180.bin"/><Relationship Id="rId352" Type="http://schemas.openxmlformats.org/officeDocument/2006/relationships/oleObject" Target="embeddings/oleObject191.bin"/><Relationship Id="rId373" Type="http://schemas.openxmlformats.org/officeDocument/2006/relationships/header" Target="header1.xml"/><Relationship Id="rId1" Type="http://schemas.openxmlformats.org/officeDocument/2006/relationships/numbering" Target="numbering.xml"/><Relationship Id="rId212" Type="http://schemas.openxmlformats.org/officeDocument/2006/relationships/image" Target="media/image82.wmf"/><Relationship Id="rId233" Type="http://schemas.openxmlformats.org/officeDocument/2006/relationships/oleObject" Target="embeddings/oleObject133.bin"/><Relationship Id="rId254" Type="http://schemas.openxmlformats.org/officeDocument/2006/relationships/image" Target="media/image104.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46.wmf"/><Relationship Id="rId275" Type="http://schemas.openxmlformats.org/officeDocument/2006/relationships/oleObject" Target="embeddings/oleObject154.bin"/><Relationship Id="rId296" Type="http://schemas.openxmlformats.org/officeDocument/2006/relationships/image" Target="media/image125.wmf"/><Relationship Id="rId300" Type="http://schemas.openxmlformats.org/officeDocument/2006/relationships/image" Target="media/image127.wmf"/><Relationship Id="rId60" Type="http://schemas.openxmlformats.org/officeDocument/2006/relationships/oleObject" Target="embeddings/oleObject27.bin"/><Relationship Id="rId81" Type="http://schemas.openxmlformats.org/officeDocument/2006/relationships/oleObject" Target="embeddings/oleObject39.bin"/><Relationship Id="rId135" Type="http://schemas.openxmlformats.org/officeDocument/2006/relationships/image" Target="media/image55.wmf"/><Relationship Id="rId156" Type="http://schemas.openxmlformats.org/officeDocument/2006/relationships/image" Target="media/image64.wmf"/><Relationship Id="rId177" Type="http://schemas.openxmlformats.org/officeDocument/2006/relationships/oleObject" Target="embeddings/oleObject101.bin"/><Relationship Id="rId198" Type="http://schemas.openxmlformats.org/officeDocument/2006/relationships/oleObject" Target="embeddings/oleObject116.bin"/><Relationship Id="rId321" Type="http://schemas.openxmlformats.org/officeDocument/2006/relationships/oleObject" Target="embeddings/oleObject175.bin"/><Relationship Id="rId342" Type="http://schemas.openxmlformats.org/officeDocument/2006/relationships/oleObject" Target="embeddings/oleObject186.bin"/><Relationship Id="rId363" Type="http://schemas.openxmlformats.org/officeDocument/2006/relationships/image" Target="media/image159.emf"/><Relationship Id="rId202" Type="http://schemas.openxmlformats.org/officeDocument/2006/relationships/oleObject" Target="embeddings/oleObject118.bin"/><Relationship Id="rId223" Type="http://schemas.openxmlformats.org/officeDocument/2006/relationships/oleObject" Target="embeddings/oleObject129.bin"/><Relationship Id="rId244" Type="http://schemas.openxmlformats.org/officeDocument/2006/relationships/image" Target="media/image99.wmf"/><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oleObject" Target="embeddings/oleObject149.bin"/><Relationship Id="rId286" Type="http://schemas.openxmlformats.org/officeDocument/2006/relationships/image" Target="media/image120.wmf"/><Relationship Id="rId50" Type="http://schemas.openxmlformats.org/officeDocument/2006/relationships/image" Target="media/image22.wmf"/><Relationship Id="rId104" Type="http://schemas.openxmlformats.org/officeDocument/2006/relationships/image" Target="media/image43.wmf"/><Relationship Id="rId125" Type="http://schemas.openxmlformats.org/officeDocument/2006/relationships/oleObject" Target="embeddings/oleObject67.bin"/><Relationship Id="rId146" Type="http://schemas.openxmlformats.org/officeDocument/2006/relationships/oleObject" Target="embeddings/oleObject80.bin"/><Relationship Id="rId167" Type="http://schemas.openxmlformats.org/officeDocument/2006/relationships/image" Target="media/image67.wmf"/><Relationship Id="rId188" Type="http://schemas.openxmlformats.org/officeDocument/2006/relationships/oleObject" Target="embeddings/oleObject109.bin"/><Relationship Id="rId311" Type="http://schemas.openxmlformats.org/officeDocument/2006/relationships/oleObject" Target="embeddings/oleObject172.bin"/><Relationship Id="rId332" Type="http://schemas.openxmlformats.org/officeDocument/2006/relationships/oleObject" Target="embeddings/oleObject181.bin"/><Relationship Id="rId353" Type="http://schemas.openxmlformats.org/officeDocument/2006/relationships/image" Target="media/image155.wmf"/><Relationship Id="rId374" Type="http://schemas.openxmlformats.org/officeDocument/2006/relationships/footer" Target="footer1.xml"/><Relationship Id="rId71" Type="http://schemas.openxmlformats.org/officeDocument/2006/relationships/oleObject" Target="embeddings/oleObject33.bin"/><Relationship Id="rId92" Type="http://schemas.openxmlformats.org/officeDocument/2006/relationships/oleObject" Target="embeddings/oleObject45.bin"/><Relationship Id="rId213" Type="http://schemas.openxmlformats.org/officeDocument/2006/relationships/oleObject" Target="embeddings/oleObject124.bin"/><Relationship Id="rId234" Type="http://schemas.openxmlformats.org/officeDocument/2006/relationships/image" Target="media/image94.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44.bin"/><Relationship Id="rId276" Type="http://schemas.openxmlformats.org/officeDocument/2006/relationships/image" Target="media/image115.emf"/><Relationship Id="rId297" Type="http://schemas.openxmlformats.org/officeDocument/2006/relationships/oleObject" Target="embeddings/oleObject165.bin"/><Relationship Id="rId40" Type="http://schemas.openxmlformats.org/officeDocument/2006/relationships/image" Target="media/image17.wmf"/><Relationship Id="rId115" Type="http://schemas.openxmlformats.org/officeDocument/2006/relationships/oleObject" Target="embeddings/oleObject62.bin"/><Relationship Id="rId136" Type="http://schemas.openxmlformats.org/officeDocument/2006/relationships/oleObject" Target="embeddings/oleObject74.bin"/><Relationship Id="rId157" Type="http://schemas.openxmlformats.org/officeDocument/2006/relationships/oleObject" Target="embeddings/oleObject86.bin"/><Relationship Id="rId178" Type="http://schemas.openxmlformats.org/officeDocument/2006/relationships/oleObject" Target="embeddings/oleObject102.bin"/><Relationship Id="rId301" Type="http://schemas.openxmlformats.org/officeDocument/2006/relationships/oleObject" Target="embeddings/oleObject167.bin"/><Relationship Id="rId322" Type="http://schemas.openxmlformats.org/officeDocument/2006/relationships/image" Target="media/image140.wmf"/><Relationship Id="rId343" Type="http://schemas.openxmlformats.org/officeDocument/2006/relationships/image" Target="media/image150.wmf"/><Relationship Id="rId364" Type="http://schemas.openxmlformats.org/officeDocument/2006/relationships/image" Target="media/image160.emf"/><Relationship Id="rId61" Type="http://schemas.openxmlformats.org/officeDocument/2006/relationships/oleObject" Target="embeddings/oleObject28.bin"/><Relationship Id="rId82" Type="http://schemas.openxmlformats.org/officeDocument/2006/relationships/image" Target="media/image36.wmf"/><Relationship Id="rId199" Type="http://schemas.openxmlformats.org/officeDocument/2006/relationships/image" Target="media/image76.wmf"/><Relationship Id="rId203" Type="http://schemas.openxmlformats.org/officeDocument/2006/relationships/image" Target="media/image78.wmf"/><Relationship Id="rId19" Type="http://schemas.openxmlformats.org/officeDocument/2006/relationships/image" Target="media/image7.wmf"/><Relationship Id="rId224" Type="http://schemas.openxmlformats.org/officeDocument/2006/relationships/image" Target="media/image88.jpeg"/><Relationship Id="rId245" Type="http://schemas.openxmlformats.org/officeDocument/2006/relationships/oleObject" Target="embeddings/oleObject139.bin"/><Relationship Id="rId266" Type="http://schemas.openxmlformats.org/officeDocument/2006/relationships/image" Target="media/image110.wmf"/><Relationship Id="rId287" Type="http://schemas.openxmlformats.org/officeDocument/2006/relationships/oleObject" Target="embeddings/oleObject160.bin"/><Relationship Id="rId30" Type="http://schemas.openxmlformats.org/officeDocument/2006/relationships/oleObject" Target="embeddings/oleObject12.bin"/><Relationship Id="rId105" Type="http://schemas.openxmlformats.org/officeDocument/2006/relationships/oleObject" Target="embeddings/oleObject55.bin"/><Relationship Id="rId126" Type="http://schemas.openxmlformats.org/officeDocument/2006/relationships/oleObject" Target="embeddings/oleObject68.bin"/><Relationship Id="rId147" Type="http://schemas.openxmlformats.org/officeDocument/2006/relationships/oleObject" Target="embeddings/oleObject81.bin"/><Relationship Id="rId168" Type="http://schemas.openxmlformats.org/officeDocument/2006/relationships/oleObject" Target="embeddings/oleObject94.bin"/><Relationship Id="rId312" Type="http://schemas.openxmlformats.org/officeDocument/2006/relationships/image" Target="media/image133.wmf"/><Relationship Id="rId333" Type="http://schemas.openxmlformats.org/officeDocument/2006/relationships/image" Target="media/image145.emf"/><Relationship Id="rId354" Type="http://schemas.openxmlformats.org/officeDocument/2006/relationships/oleObject" Target="embeddings/oleObject192.bin"/><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6.bin"/><Relationship Id="rId189" Type="http://schemas.openxmlformats.org/officeDocument/2006/relationships/oleObject" Target="embeddings/oleObject110.bin"/><Relationship Id="rId375" Type="http://schemas.openxmlformats.org/officeDocument/2006/relationships/header" Target="header2.xml"/><Relationship Id="rId3" Type="http://schemas.openxmlformats.org/officeDocument/2006/relationships/settings" Target="settings.xml"/><Relationship Id="rId214" Type="http://schemas.openxmlformats.org/officeDocument/2006/relationships/image" Target="media/image83.wmf"/><Relationship Id="rId235" Type="http://schemas.openxmlformats.org/officeDocument/2006/relationships/oleObject" Target="embeddings/oleObject134.bin"/><Relationship Id="rId256" Type="http://schemas.openxmlformats.org/officeDocument/2006/relationships/image" Target="media/image105.wmf"/><Relationship Id="rId277" Type="http://schemas.openxmlformats.org/officeDocument/2006/relationships/oleObject" Target="embeddings/oleObject155.bin"/><Relationship Id="rId298" Type="http://schemas.openxmlformats.org/officeDocument/2006/relationships/image" Target="media/image126.wmf"/><Relationship Id="rId116" Type="http://schemas.openxmlformats.org/officeDocument/2006/relationships/image" Target="media/image47.wmf"/><Relationship Id="rId137" Type="http://schemas.openxmlformats.org/officeDocument/2006/relationships/image" Target="media/image56.wmf"/><Relationship Id="rId158" Type="http://schemas.openxmlformats.org/officeDocument/2006/relationships/image" Target="media/image65.wmf"/><Relationship Id="rId302" Type="http://schemas.openxmlformats.org/officeDocument/2006/relationships/image" Target="media/image128.wmf"/><Relationship Id="rId323" Type="http://schemas.openxmlformats.org/officeDocument/2006/relationships/oleObject" Target="embeddings/oleObject176.bin"/><Relationship Id="rId344" Type="http://schemas.openxmlformats.org/officeDocument/2006/relationships/oleObject" Target="embeddings/oleObject187.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40.bin"/><Relationship Id="rId179" Type="http://schemas.openxmlformats.org/officeDocument/2006/relationships/oleObject" Target="embeddings/oleObject103.bin"/><Relationship Id="rId365" Type="http://schemas.openxmlformats.org/officeDocument/2006/relationships/image" Target="media/image161.png"/><Relationship Id="rId190" Type="http://schemas.openxmlformats.org/officeDocument/2006/relationships/oleObject" Target="embeddings/oleObject111.bin"/><Relationship Id="rId204" Type="http://schemas.openxmlformats.org/officeDocument/2006/relationships/oleObject" Target="embeddings/oleObject119.bin"/><Relationship Id="rId225" Type="http://schemas.openxmlformats.org/officeDocument/2006/relationships/image" Target="media/image89.jpeg"/><Relationship Id="rId246" Type="http://schemas.openxmlformats.org/officeDocument/2006/relationships/image" Target="media/image100.wmf"/><Relationship Id="rId267" Type="http://schemas.openxmlformats.org/officeDocument/2006/relationships/oleObject" Target="embeddings/oleObject150.bin"/><Relationship Id="rId288" Type="http://schemas.openxmlformats.org/officeDocument/2006/relationships/image" Target="media/image121.wmf"/><Relationship Id="rId106" Type="http://schemas.openxmlformats.org/officeDocument/2006/relationships/image" Target="media/image44.wmf"/><Relationship Id="rId127" Type="http://schemas.openxmlformats.org/officeDocument/2006/relationships/image" Target="media/image52.wmf"/><Relationship Id="rId313" Type="http://schemas.openxmlformats.org/officeDocument/2006/relationships/oleObject" Target="embeddings/oleObject173.bin"/><Relationship Id="rId10" Type="http://schemas.openxmlformats.org/officeDocument/2006/relationships/oleObject" Target="embeddings/oleObject1.bin"/><Relationship Id="rId31" Type="http://schemas.openxmlformats.org/officeDocument/2006/relationships/image" Target="media/image12.e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oleObject" Target="embeddings/oleObject47.bin"/><Relationship Id="rId148" Type="http://schemas.openxmlformats.org/officeDocument/2006/relationships/image" Target="media/image60.wmf"/><Relationship Id="rId169" Type="http://schemas.openxmlformats.org/officeDocument/2006/relationships/oleObject" Target="embeddings/oleObject95.bin"/><Relationship Id="rId334" Type="http://schemas.openxmlformats.org/officeDocument/2006/relationships/image" Target="media/image146.emf"/><Relationship Id="rId355" Type="http://schemas.openxmlformats.org/officeDocument/2006/relationships/oleObject" Target="embeddings/oleObject193.bin"/><Relationship Id="rId37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8680</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Using Tolerances When Assessing Models Using Spatial Fields</vt:lpstr>
    </vt:vector>
  </TitlesOfParts>
  <Company/>
  <LinksUpToDate>false</LinksUpToDate>
  <CharactersWithSpaces>58046</CharactersWithSpaces>
  <SharedDoc>false</SharedDoc>
  <HLinks>
    <vt:vector size="12" baseType="variant">
      <vt:variant>
        <vt:i4>6881288</vt:i4>
      </vt:variant>
      <vt:variant>
        <vt:i4>1182</vt:i4>
      </vt:variant>
      <vt:variant>
        <vt:i4>0</vt:i4>
      </vt:variant>
      <vt:variant>
        <vt:i4>5</vt:i4>
      </vt:variant>
      <vt:variant>
        <vt:lpwstr>http://en.wikipedia.org/wiki/Error_function</vt:lpwstr>
      </vt:variant>
      <vt:variant>
        <vt:lpwstr/>
      </vt:variant>
      <vt:variant>
        <vt:i4>5701656</vt:i4>
      </vt:variant>
      <vt:variant>
        <vt:i4>8</vt:i4>
      </vt:variant>
      <vt:variant>
        <vt:i4>0</vt:i4>
      </vt:variant>
      <vt:variant>
        <vt:i4>5</vt:i4>
      </vt:variant>
      <vt:variant>
        <vt:lpwstr>http://www.itl.nist.gov/div897/sqg/dads/HTML/completeBinaryTree.html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Tolerances When Assessing Models Using Spatial Fields</dc:title>
  <dc:subject>MODSIM EXAMPLE PAPER</dc:subject>
  <dc:creator>Stephen Wealands</dc:creator>
  <cp:keywords/>
  <dc:description/>
  <cp:lastModifiedBy>mathadmin</cp:lastModifiedBy>
  <cp:revision>2</cp:revision>
  <cp:lastPrinted>2009-05-14T03:45:00Z</cp:lastPrinted>
  <dcterms:created xsi:type="dcterms:W3CDTF">2010-01-11T03:50:00Z</dcterms:created>
  <dcterms:modified xsi:type="dcterms:W3CDTF">2010-01-11T03:50:00Z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